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6F1D23" w:rsidRPr="00C95F6A" w:rsidRDefault="00D049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fi-FI" w:eastAsia="fi-F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-363855</wp:posOffset>
            </wp:positionH>
            <wp:positionV relativeFrom="paragraph">
              <wp:posOffset>-400685</wp:posOffset>
            </wp:positionV>
            <wp:extent cx="2514600" cy="1275080"/>
            <wp:effectExtent l="19050" t="0" r="0" b="0"/>
            <wp:wrapNone/>
            <wp:docPr id="3" name="Picture 3" descr="tkk-s-2-mv_8115-965-1041-31130-am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kk-s-2-mv_8115-965-1041-31130-am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7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48"/>
          <w:szCs w:val="48"/>
          <w:lang w:val="fi-FI"/>
        </w:rPr>
      </w:pPr>
      <w:r w:rsidRPr="00C95F6A">
        <w:rPr>
          <w:rFonts w:ascii="Arial" w:hAnsi="Arial" w:cs="Arial"/>
          <w:sz w:val="48"/>
          <w:szCs w:val="48"/>
          <w:lang w:val="fi-FI"/>
        </w:rPr>
        <w:t>S-72.</w:t>
      </w:r>
      <w:r w:rsidR="00C47D64" w:rsidRPr="00C95F6A">
        <w:rPr>
          <w:rFonts w:ascii="Arial" w:hAnsi="Arial" w:cs="Arial"/>
          <w:sz w:val="48"/>
          <w:szCs w:val="48"/>
          <w:lang w:val="fi-FI"/>
        </w:rPr>
        <w:t>111</w:t>
      </w:r>
      <w:r w:rsidRPr="00C95F6A">
        <w:rPr>
          <w:rFonts w:ascii="Arial" w:hAnsi="Arial" w:cs="Arial"/>
          <w:sz w:val="48"/>
          <w:szCs w:val="48"/>
          <w:lang w:val="fi-FI"/>
        </w:rPr>
        <w:t xml:space="preserve">0 Signaalit </w:t>
      </w:r>
      <w:r w:rsidR="00C47D64" w:rsidRPr="00C95F6A">
        <w:rPr>
          <w:rFonts w:ascii="Arial" w:hAnsi="Arial" w:cs="Arial"/>
          <w:sz w:val="48"/>
          <w:szCs w:val="48"/>
          <w:lang w:val="fi-FI"/>
        </w:rPr>
        <w:t>ja</w:t>
      </w:r>
      <w:r w:rsidRPr="00C95F6A">
        <w:rPr>
          <w:rFonts w:ascii="Arial" w:hAnsi="Arial" w:cs="Arial"/>
          <w:sz w:val="48"/>
          <w:szCs w:val="48"/>
          <w:lang w:val="fi-FI"/>
        </w:rPr>
        <w:t xml:space="preserve"> järjestelmät</w:t>
      </w:r>
    </w:p>
    <w:p w:rsidR="006F1D23" w:rsidRPr="00C95F6A" w:rsidRDefault="006F1D23">
      <w:pPr>
        <w:jc w:val="center"/>
        <w:rPr>
          <w:rFonts w:ascii="Arial" w:hAnsi="Arial" w:cs="Arial"/>
          <w:sz w:val="36"/>
          <w:szCs w:val="36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 xml:space="preserve">Työ </w:t>
      </w:r>
      <w:r w:rsidR="008621BD">
        <w:rPr>
          <w:rFonts w:ascii="Arial" w:hAnsi="Arial" w:cs="Arial"/>
          <w:sz w:val="28"/>
          <w:szCs w:val="28"/>
          <w:lang w:val="fi-FI"/>
        </w:rPr>
        <w:t>2</w:t>
      </w: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>Esiselostus</w:t>
      </w: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4995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4995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4995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4995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jc w:val="center"/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6F1D23">
      <w:pPr>
        <w:tabs>
          <w:tab w:val="left" w:pos="0"/>
        </w:tabs>
        <w:rPr>
          <w:rFonts w:ascii="Arial" w:hAnsi="Arial" w:cs="Arial"/>
          <w:sz w:val="28"/>
          <w:szCs w:val="28"/>
          <w:lang w:val="fi-FI"/>
        </w:rPr>
      </w:pPr>
    </w:p>
    <w:p w:rsidR="006F1D23" w:rsidRPr="00C95F6A" w:rsidRDefault="00C47D64" w:rsidP="00C47D64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ab/>
      </w:r>
      <w:r w:rsidR="006F1D23" w:rsidRPr="00C95F6A">
        <w:rPr>
          <w:rFonts w:ascii="Arial" w:hAnsi="Arial" w:cs="Arial"/>
          <w:sz w:val="28"/>
          <w:szCs w:val="28"/>
          <w:lang w:val="fi-FI"/>
        </w:rPr>
        <w:t xml:space="preserve">Ryhmä </w:t>
      </w:r>
      <w:r w:rsidR="006F1D23" w:rsidRPr="00FA458A">
        <w:rPr>
          <w:rFonts w:ascii="Arial" w:hAnsi="Arial" w:cs="Arial"/>
          <w:color w:val="C0C0C0"/>
          <w:sz w:val="28"/>
          <w:szCs w:val="28"/>
          <w:lang w:val="fi-FI"/>
        </w:rPr>
        <w:t>123</w:t>
      </w:r>
      <w:r w:rsidR="006F1D23" w:rsidRPr="00C95F6A">
        <w:rPr>
          <w:rFonts w:ascii="Arial" w:hAnsi="Arial" w:cs="Arial"/>
          <w:sz w:val="28"/>
          <w:szCs w:val="28"/>
          <w:lang w:val="fi-FI"/>
        </w:rPr>
        <w:t xml:space="preserve">: </w:t>
      </w:r>
    </w:p>
    <w:p w:rsidR="006F1D23" w:rsidRPr="00363AFA" w:rsidRDefault="00C47D64" w:rsidP="00C47D64">
      <w:pPr>
        <w:tabs>
          <w:tab w:val="left" w:pos="5103"/>
        </w:tabs>
        <w:rPr>
          <w:rFonts w:ascii="Arial" w:hAnsi="Arial" w:cs="Arial"/>
          <w:color w:val="C0C0C0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ab/>
      </w:r>
      <w:r w:rsidR="006F1D23" w:rsidRPr="00363AFA">
        <w:rPr>
          <w:rFonts w:ascii="Arial" w:hAnsi="Arial" w:cs="Arial"/>
          <w:color w:val="C0C0C0"/>
          <w:sz w:val="28"/>
          <w:szCs w:val="28"/>
          <w:lang w:val="fi-FI"/>
        </w:rPr>
        <w:t>Tiina Teekkari EST 12345A</w:t>
      </w:r>
    </w:p>
    <w:p w:rsidR="006F1D23" w:rsidRPr="00C95F6A" w:rsidRDefault="006F1D23" w:rsidP="00C47D64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 w:rsidRPr="00363AFA">
        <w:rPr>
          <w:rFonts w:ascii="Arial" w:hAnsi="Arial" w:cs="Arial"/>
          <w:color w:val="C0C0C0"/>
          <w:sz w:val="28"/>
          <w:szCs w:val="28"/>
          <w:lang w:val="fi-FI"/>
        </w:rPr>
        <w:tab/>
        <w:t>Teemu Teekkari TLT 56789B</w:t>
      </w:r>
      <w:r w:rsidRPr="00C95F6A">
        <w:rPr>
          <w:rFonts w:ascii="Arial" w:hAnsi="Arial" w:cs="Arial"/>
          <w:sz w:val="28"/>
          <w:szCs w:val="28"/>
          <w:lang w:val="fi-FI"/>
        </w:rPr>
        <w:t xml:space="preserve"> </w:t>
      </w:r>
    </w:p>
    <w:p w:rsidR="006F1D23" w:rsidRPr="00C95F6A" w:rsidRDefault="006F1D23" w:rsidP="00C47D64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ab/>
      </w:r>
      <w:r w:rsidRPr="00C95F6A">
        <w:rPr>
          <w:rFonts w:ascii="Arial" w:hAnsi="Arial" w:cs="Arial"/>
          <w:sz w:val="28"/>
          <w:szCs w:val="28"/>
          <w:lang w:val="fi-FI"/>
        </w:rPr>
        <w:tab/>
      </w:r>
      <w:r w:rsidRPr="00C95F6A">
        <w:rPr>
          <w:rFonts w:ascii="Arial" w:hAnsi="Arial" w:cs="Arial"/>
          <w:sz w:val="28"/>
          <w:szCs w:val="28"/>
          <w:lang w:val="fi-FI"/>
        </w:rPr>
        <w:tab/>
      </w:r>
      <w:r w:rsidRPr="00C95F6A">
        <w:rPr>
          <w:rFonts w:ascii="Arial" w:hAnsi="Arial" w:cs="Arial"/>
          <w:sz w:val="28"/>
          <w:szCs w:val="28"/>
          <w:lang w:val="fi-FI"/>
        </w:rPr>
        <w:tab/>
      </w:r>
    </w:p>
    <w:p w:rsidR="006F1D23" w:rsidRPr="00C95F6A" w:rsidRDefault="006F1D23" w:rsidP="00C47D64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 w:rsidRPr="00C95F6A">
        <w:rPr>
          <w:rFonts w:ascii="Arial" w:hAnsi="Arial" w:cs="Arial"/>
          <w:sz w:val="28"/>
          <w:szCs w:val="28"/>
          <w:lang w:val="fi-FI"/>
        </w:rPr>
        <w:tab/>
        <w:t xml:space="preserve">Selostus laadittu </w:t>
      </w:r>
      <w:r w:rsidRPr="00363AFA">
        <w:rPr>
          <w:rFonts w:ascii="Arial" w:hAnsi="Arial" w:cs="Arial"/>
          <w:color w:val="C0C0C0"/>
          <w:sz w:val="28"/>
          <w:szCs w:val="28"/>
          <w:lang w:val="fi-FI"/>
        </w:rPr>
        <w:t>1.1.</w:t>
      </w:r>
      <w:r w:rsidR="00C47D64" w:rsidRPr="00363AFA">
        <w:rPr>
          <w:rFonts w:ascii="Arial" w:hAnsi="Arial" w:cs="Arial"/>
          <w:color w:val="C0C0C0"/>
          <w:sz w:val="28"/>
          <w:szCs w:val="28"/>
          <w:lang w:val="fi-FI"/>
        </w:rPr>
        <w:t>200</w:t>
      </w:r>
      <w:r w:rsidR="007D4C36">
        <w:rPr>
          <w:rFonts w:ascii="Arial" w:hAnsi="Arial" w:cs="Arial"/>
          <w:color w:val="C0C0C0"/>
          <w:sz w:val="28"/>
          <w:szCs w:val="28"/>
          <w:lang w:val="fi-FI"/>
        </w:rPr>
        <w:t>7</w:t>
      </w:r>
    </w:p>
    <w:p w:rsidR="006F1D23" w:rsidRPr="00C95F6A" w:rsidRDefault="006F1D23">
      <w:pPr>
        <w:tabs>
          <w:tab w:val="left" w:pos="5385"/>
        </w:tabs>
        <w:rPr>
          <w:rFonts w:ascii="Arial" w:hAnsi="Arial" w:cs="Arial"/>
          <w:sz w:val="28"/>
          <w:szCs w:val="28"/>
          <w:lang w:val="fi-FI"/>
        </w:rPr>
      </w:pPr>
    </w:p>
    <w:p w:rsidR="004E5485" w:rsidRDefault="004E5485" w:rsidP="004E5485">
      <w:pPr>
        <w:tabs>
          <w:tab w:val="left" w:pos="5103"/>
        </w:tabs>
        <w:rPr>
          <w:rFonts w:ascii="Arial" w:hAnsi="Arial" w:cs="Arial"/>
          <w:sz w:val="28"/>
          <w:szCs w:val="28"/>
          <w:lang w:val="fi-FI"/>
        </w:rPr>
      </w:pPr>
      <w:r>
        <w:rPr>
          <w:rFonts w:ascii="Arial" w:hAnsi="Arial" w:cs="Arial"/>
          <w:sz w:val="28"/>
          <w:szCs w:val="28"/>
          <w:lang w:val="fi-FI"/>
        </w:rPr>
        <w:tab/>
        <w:t>Laboratoriotyön suoritusaika</w:t>
      </w:r>
    </w:p>
    <w:p w:rsidR="006F1D23" w:rsidRPr="00363AFA" w:rsidRDefault="004E5485" w:rsidP="004E5485">
      <w:pPr>
        <w:tabs>
          <w:tab w:val="left" w:pos="5103"/>
        </w:tabs>
        <w:rPr>
          <w:rFonts w:ascii="Arial" w:hAnsi="Arial" w:cs="Arial"/>
          <w:color w:val="C0C0C0"/>
          <w:sz w:val="28"/>
          <w:szCs w:val="28"/>
          <w:lang w:val="fi-FI"/>
        </w:rPr>
      </w:pPr>
      <w:r>
        <w:rPr>
          <w:rFonts w:ascii="Arial" w:hAnsi="Arial" w:cs="Arial"/>
          <w:sz w:val="28"/>
          <w:szCs w:val="28"/>
          <w:lang w:val="fi-FI"/>
        </w:rPr>
        <w:tab/>
      </w:r>
      <w:r w:rsidRPr="00363AFA">
        <w:rPr>
          <w:rFonts w:ascii="Arial" w:hAnsi="Arial" w:cs="Arial"/>
          <w:color w:val="C0C0C0"/>
          <w:sz w:val="28"/>
          <w:szCs w:val="28"/>
          <w:lang w:val="fi-FI"/>
        </w:rPr>
        <w:t>31.12.200</w:t>
      </w:r>
      <w:r w:rsidR="007D4C36">
        <w:rPr>
          <w:rFonts w:ascii="Arial" w:hAnsi="Arial" w:cs="Arial"/>
          <w:color w:val="C0C0C0"/>
          <w:sz w:val="28"/>
          <w:szCs w:val="28"/>
          <w:lang w:val="fi-FI"/>
        </w:rPr>
        <w:t>7</w:t>
      </w:r>
      <w:r w:rsidRPr="00363AFA">
        <w:rPr>
          <w:rFonts w:ascii="Arial" w:hAnsi="Arial" w:cs="Arial"/>
          <w:color w:val="C0C0C0"/>
          <w:sz w:val="28"/>
          <w:szCs w:val="28"/>
          <w:lang w:val="fi-FI"/>
        </w:rPr>
        <w:t xml:space="preserve"> klo 08:15 – 11:00</w:t>
      </w:r>
    </w:p>
    <w:p w:rsidR="006F1D23" w:rsidRPr="00C95F6A" w:rsidRDefault="006F1D23">
      <w:pPr>
        <w:jc w:val="center"/>
        <w:rPr>
          <w:rFonts w:ascii="Arial" w:hAnsi="Arial" w:cs="Arial"/>
          <w:sz w:val="28"/>
          <w:szCs w:val="28"/>
          <w:lang w:val="fi-FI"/>
        </w:rPr>
      </w:pPr>
    </w:p>
    <w:p w:rsidR="00C95F6A" w:rsidRDefault="00C95F6A" w:rsidP="00C95F6A">
      <w:pPr>
        <w:rPr>
          <w:rFonts w:ascii="Arial" w:hAnsi="Arial" w:cs="Arial"/>
          <w:lang w:val="fi-FI"/>
        </w:rPr>
        <w:sectPr w:rsidR="00C95F6A">
          <w:headerReference w:type="default" r:id="rId8"/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lastRenderedPageBreak/>
        <w:t>Esiselostuksen laadintaohje</w:t>
      </w: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 xml:space="preserve">Täytä kansilehden tiedot eli </w:t>
      </w:r>
      <w:r w:rsidR="00FA458A">
        <w:rPr>
          <w:rFonts w:ascii="Arial" w:hAnsi="Arial" w:cs="Arial"/>
          <w:sz w:val="20"/>
          <w:lang w:val="fi-FI"/>
        </w:rPr>
        <w:t xml:space="preserve">ryhmänumero, </w:t>
      </w:r>
      <w:r>
        <w:rPr>
          <w:rFonts w:ascii="Arial" w:hAnsi="Arial" w:cs="Arial"/>
          <w:sz w:val="20"/>
          <w:lang w:val="fi-FI"/>
        </w:rPr>
        <w:t xml:space="preserve">nimet ja opintonumerot, selostuksen laadintapäivämäärä sekä päivä ja kellonaika, jolloin teet laboratoriotyön </w:t>
      </w:r>
      <w:r w:rsidR="002E1B3C">
        <w:rPr>
          <w:rFonts w:ascii="Arial" w:hAnsi="Arial" w:cs="Arial"/>
          <w:sz w:val="20"/>
          <w:lang w:val="fi-FI"/>
        </w:rPr>
        <w:t>2</w:t>
      </w:r>
      <w:r>
        <w:rPr>
          <w:rFonts w:ascii="Arial" w:hAnsi="Arial" w:cs="Arial"/>
          <w:sz w:val="20"/>
          <w:lang w:val="fi-FI"/>
        </w:rPr>
        <w:t>.</w:t>
      </w:r>
      <w:r w:rsidR="00C95F6A" w:rsidRPr="004E5485">
        <w:rPr>
          <w:rFonts w:ascii="Arial" w:hAnsi="Arial" w:cs="Arial"/>
          <w:sz w:val="20"/>
          <w:lang w:val="fi-FI"/>
        </w:rPr>
        <w:tab/>
      </w:r>
      <w:r w:rsidR="002E1B3C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>Jos täytät tiedot Wordillä tms., muuta fontin väri mustaksi. Voit kirjoittaa tiedot myös käsin harmaina näkyvinä kohtiin (niiden päälle).</w:t>
      </w: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>Voit vastata seuraaviin kohtiin käsin ja/tai koneella. Voit koneella lisätä rivejä tai poistaa</w:t>
      </w:r>
      <w:r w:rsidR="0090424D">
        <w:rPr>
          <w:rFonts w:ascii="Arial" w:hAnsi="Arial" w:cs="Arial"/>
          <w:sz w:val="20"/>
          <w:lang w:val="fi-FI"/>
        </w:rPr>
        <w:t xml:space="preserve"> tyhjiä rivejä</w:t>
      </w:r>
      <w:r>
        <w:rPr>
          <w:rFonts w:ascii="Arial" w:hAnsi="Arial" w:cs="Arial"/>
          <w:sz w:val="20"/>
          <w:lang w:val="fi-FI"/>
        </w:rPr>
        <w:t xml:space="preserve">. Pääasia on se, ettei esiselostuksen muoto </w:t>
      </w:r>
      <w:r w:rsidR="0090424D">
        <w:rPr>
          <w:rFonts w:ascii="Arial" w:hAnsi="Arial" w:cs="Arial"/>
          <w:sz w:val="20"/>
          <w:lang w:val="fi-FI"/>
        </w:rPr>
        <w:t xml:space="preserve">paljon </w:t>
      </w:r>
      <w:r>
        <w:rPr>
          <w:rFonts w:ascii="Arial" w:hAnsi="Arial" w:cs="Arial"/>
          <w:sz w:val="20"/>
          <w:lang w:val="fi-FI"/>
        </w:rPr>
        <w:t>muutu. Voit myös liittää kuv</w:t>
      </w:r>
      <w:r w:rsidR="002E1B3C">
        <w:rPr>
          <w:rFonts w:ascii="Arial" w:hAnsi="Arial" w:cs="Arial"/>
          <w:sz w:val="20"/>
          <w:lang w:val="fi-FI"/>
        </w:rPr>
        <w:t>i</w:t>
      </w:r>
      <w:r>
        <w:rPr>
          <w:rFonts w:ascii="Arial" w:hAnsi="Arial" w:cs="Arial"/>
          <w:sz w:val="20"/>
          <w:lang w:val="fi-FI"/>
        </w:rPr>
        <w:t xml:space="preserve">a toisesta ohjelmasta </w:t>
      </w:r>
      <w:r w:rsidR="002E1B3C">
        <w:rPr>
          <w:rFonts w:ascii="Arial" w:hAnsi="Arial" w:cs="Arial"/>
          <w:sz w:val="20"/>
          <w:lang w:val="fi-FI"/>
        </w:rPr>
        <w:t>sopiviin kohtiin</w:t>
      </w:r>
      <w:r>
        <w:rPr>
          <w:rFonts w:ascii="Arial" w:hAnsi="Arial" w:cs="Arial"/>
          <w:sz w:val="20"/>
          <w:lang w:val="fi-FI"/>
        </w:rPr>
        <w:t>.</w:t>
      </w: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</w:p>
    <w:p w:rsidR="008B6572" w:rsidRDefault="008B6572" w:rsidP="00C95F6A">
      <w:pPr>
        <w:rPr>
          <w:rFonts w:ascii="Arial" w:hAnsi="Arial" w:cs="Arial"/>
          <w:sz w:val="20"/>
          <w:lang w:val="fi-FI"/>
        </w:rPr>
      </w:pPr>
      <w:r w:rsidRPr="008B6572">
        <w:rPr>
          <w:rFonts w:ascii="Arial" w:hAnsi="Arial" w:cs="Arial"/>
          <w:b/>
          <w:sz w:val="20"/>
          <w:lang w:val="fi-FI"/>
        </w:rPr>
        <w:t>Palauta tämä esiselostus kurssin ilmoitustaulun vastapäätä olevaan lokeroon viimeistään laboratoriotyötä edeltävänä arkipäivänä kello 16 mennessä.</w:t>
      </w:r>
      <w:r>
        <w:rPr>
          <w:rFonts w:ascii="Arial" w:hAnsi="Arial" w:cs="Arial"/>
          <w:sz w:val="20"/>
          <w:lang w:val="fi-FI"/>
        </w:rPr>
        <w:t xml:space="preserve"> Kurssin ilmoitustaulu on osaston 3. kerroksessa käytävällä E-siiven lähellä.</w:t>
      </w:r>
    </w:p>
    <w:p w:rsidR="001F65D9" w:rsidRPr="001F65D9" w:rsidRDefault="001F65D9" w:rsidP="001F65D9">
      <w:pPr>
        <w:rPr>
          <w:rFonts w:ascii="Arial" w:hAnsi="Arial" w:cs="Arial"/>
          <w:sz w:val="20"/>
        </w:rPr>
      </w:pPr>
    </w:p>
    <w:p w:rsidR="001F65D9" w:rsidRPr="001F65D9" w:rsidRDefault="001F65D9" w:rsidP="001F65D9">
      <w:pPr>
        <w:widowControl/>
        <w:numPr>
          <w:ilvl w:val="0"/>
          <w:numId w:val="11"/>
        </w:numPr>
        <w:suppressAutoHyphens w:val="0"/>
        <w:rPr>
          <w:rFonts w:ascii="Arial" w:hAnsi="Arial" w:cs="Arial"/>
          <w:sz w:val="20"/>
        </w:rPr>
      </w:pPr>
      <w:r w:rsidRPr="001F65D9">
        <w:rPr>
          <w:rFonts w:ascii="Arial" w:hAnsi="Arial" w:cs="Arial"/>
          <w:sz w:val="20"/>
          <w:lang w:val="fi-FI"/>
        </w:rPr>
        <w:t>Erästä suodatinta tutkittiin signaaligeneraattorin (</w:t>
      </w:r>
      <w:r>
        <w:rPr>
          <w:rFonts w:ascii="Arial" w:hAnsi="Arial" w:cs="Arial"/>
          <w:sz w:val="20"/>
          <w:lang w:val="fi-FI"/>
        </w:rPr>
        <w:t xml:space="preserve">tuottaa </w:t>
      </w:r>
      <w:r w:rsidRPr="001F65D9">
        <w:rPr>
          <w:rFonts w:ascii="Arial" w:hAnsi="Arial" w:cs="Arial"/>
          <w:sz w:val="20"/>
          <w:lang w:val="fi-FI"/>
        </w:rPr>
        <w:t xml:space="preserve">siniaaltoa) ja oskilloskoopin avulla. Suodattimen tulosignaali x1(t) mitattiin oskilloskoopin kanavalla 1 (Ch1) ja lähtösignaali x2(t) kanavalla 2 (Ch2). Mittauskanavien jännitejaotukset ja käytetty aika-asteikko näkyvät kuvan alaosassa. div = jakoväli (division). </w:t>
      </w:r>
      <w:r w:rsidRPr="001F65D9">
        <w:rPr>
          <w:rFonts w:ascii="Arial" w:hAnsi="Arial" w:cs="Arial"/>
          <w:sz w:val="20"/>
        </w:rPr>
        <w:t>Tuloksena oli seuraava esitys:</w:t>
      </w:r>
    </w:p>
    <w:p w:rsidR="001F65D9" w:rsidRPr="001F65D9" w:rsidRDefault="001F65D9" w:rsidP="001F65D9">
      <w:pPr>
        <w:rPr>
          <w:rFonts w:ascii="Arial" w:hAnsi="Arial" w:cs="Arial"/>
          <w:sz w:val="20"/>
        </w:rPr>
      </w:pPr>
      <w:r w:rsidRPr="001F65D9">
        <w:rPr>
          <w:rFonts w:ascii="Arial" w:hAnsi="Arial" w:cs="Arial"/>
          <w:noProof/>
          <w:sz w:val="20"/>
        </w:rPr>
        <w:pict>
          <v:group id="_x0000_s1028" style="position:absolute;margin-left:8.85pt;margin-top:11.1pt;width:403.2pt;height:186.6pt;z-index:251658240" coordorigin="1152,7501" coordsize="8064,3732" o:allowincell="f">
            <v:rect id="_x0000_s1029" style="position:absolute;left:3024;top:7501;width:4320;height:3456" strokeweight=".5pt"/>
            <v:line id="_x0000_s1030" style="position:absolute" from="3456,7501" to="3456,10957" strokeweight="1pt"/>
            <v:line id="_x0000_s1031" style="position:absolute" from="3888,7501" to="3888,10957" strokeweight="1pt"/>
            <v:line id="_x0000_s1032" style="position:absolute" from="4320,7501" to="4320,10957" strokeweight="1pt"/>
            <v:line id="_x0000_s1033" style="position:absolute" from="4752,7501" to="4752,10957" strokeweight="1pt"/>
            <v:line id="_x0000_s1034" style="position:absolute" from="5184,7501" to="5184,10957" strokeweight="1pt"/>
            <v:line id="_x0000_s1035" style="position:absolute" from="5616,7501" to="5616,10957" strokeweight="1pt"/>
            <v:line id="_x0000_s1036" style="position:absolute" from="6048,7501" to="6048,10957" strokeweight="1pt"/>
            <v:line id="_x0000_s1037" style="position:absolute" from="6480,7501" to="6480,10957" strokeweight="1pt"/>
            <v:line id="_x0000_s1038" style="position:absolute" from="6912,7501" to="6912,10957" strokeweight="1pt"/>
            <v:line id="_x0000_s1039" style="position:absolute" from="7344,7501" to="7344,10957" strokeweight=".5pt"/>
            <v:line id="_x0000_s1040" style="position:absolute" from="3024,7933" to="7344,7933" strokeweight="1pt"/>
            <v:line id="_x0000_s1041" style="position:absolute" from="3024,8365" to="7344,8365" strokeweight="1pt"/>
            <v:line id="_x0000_s1042" style="position:absolute" from="3024,8797" to="7344,8797" strokeweight="1pt"/>
            <v:line id="_x0000_s1043" style="position:absolute" from="3024,9229" to="7344,9229" strokeweight="1pt"/>
            <v:line id="_x0000_s1044" style="position:absolute" from="3024,9661" to="7344,9661" strokeweight="1pt"/>
            <v:line id="_x0000_s1045" style="position:absolute" from="3024,10093" to="7344,10093" strokeweight="1pt"/>
            <v:line id="_x0000_s1046" style="position:absolute" from="3024,10525" to="7344,10525" strokeweight="1pt"/>
            <v:line id="_x0000_s1047" style="position:absolute" from="3024,10957" to="7344,10957" strokeweight=".5pt"/>
            <v:shape id="_x0000_s1048" style="position:absolute;left:3024;top:7934;width:2594;height:1295" coordsize="2592,1296" path="m,1296c432,648,864,,1296,v432,,1080,1080,1296,1296e" filled="f" strokeweight="1.5pt">
              <v:path arrowok="t"/>
            </v:shape>
            <v:shape id="_x0000_s1049" style="position:absolute;left:5586;top:9177;width:2592;height:1296;rotation:-11896186fd" coordsize="2592,1296" path="m,1296c432,648,864,,1296,v432,,1080,1080,1296,1296e" filled="f" strokeweight="1.5pt">
              <v:path arrowok="t"/>
            </v:shape>
            <v:shape id="_x0000_s1050" style="position:absolute;left:3888;top:8208;width:2592;height:1008" coordsize="2592,1296" path="m,1296c432,648,864,,1296,v432,,1080,1080,1296,1296e" filled="f" strokeweight="1.5pt">
              <v:path arrowok="t"/>
            </v:shape>
            <v:shape id="_x0000_s1051" style="position:absolute;left:6441;top:9177;width:2592;height:1008;rotation:-11896186fd" coordsize="2592,1296" path="m,1296c432,648,864,,1296,v432,,1080,1080,1296,1296e" filled="f" strokeweight="1.5pt">
              <v:path arrowok="t"/>
            </v:shape>
            <v:shape id="_x0000_s1052" style="position:absolute;left:1311;top:9234;width:2592;height:1008;rotation:-11896186fd" coordsize="2592,1296" path="m,1296c432,648,864,,1296,v432,,1080,1080,1296,1296e" filled="f" strokeweight="1.5pt">
              <v:path arrowok="t"/>
            </v:shape>
            <v:rect id="_x0000_s1053" style="position:absolute;left:1152;top:7633;width:1872;height:3600" stroked="f"/>
            <v:rect id="_x0000_s1054" style="position:absolute;left:7344;top:9085;width:1872;height:1728" stroked="f"/>
            <v:line id="_x0000_s1055" style="position:absolute" from="7353,8949" to="7353,1082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3168;top:7501;width:864;height:432" stroked="f">
              <v:fill opacity=".5"/>
              <v:textbox style="mso-next-textbox:#_x0000_s1056">
                <w:txbxContent>
                  <w:p w:rsidR="001F65D9" w:rsidRDefault="001F65D9" w:rsidP="001F65D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x1(t)</w:t>
                    </w:r>
                  </w:p>
                </w:txbxContent>
              </v:textbox>
            </v:shape>
            <v:shape id="_x0000_s1057" type="#_x0000_t202" style="position:absolute;left:5616;top:7933;width:864;height:432" stroked="f">
              <v:fill opacity=".5"/>
              <v:textbox style="mso-next-textbox:#_x0000_s1057">
                <w:txbxContent>
                  <w:p w:rsidR="001F65D9" w:rsidRDefault="001F65D9" w:rsidP="001F65D9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x2(t)</w:t>
                    </w:r>
                  </w:p>
                </w:txbxContent>
              </v:textbox>
            </v:shape>
            <v:shape id="_x0000_s1058" type="#_x0000_t202" style="position:absolute;left:2565;top:9063;width:432;height:576" stroked="f">
              <v:textbox style="mso-next-textbox:#_x0000_s1058" inset="0,0,0,0">
                <w:txbxContent>
                  <w:p w:rsidR="001F65D9" w:rsidRDefault="001F65D9" w:rsidP="001F65D9">
                    <w:pPr>
                      <w:rPr>
                        <w:b/>
                        <w:sz w:val="6"/>
                      </w:rPr>
                    </w:pPr>
                  </w:p>
                  <w:p w:rsidR="001F65D9" w:rsidRDefault="001F65D9" w:rsidP="001F65D9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0 </w:t>
                    </w:r>
                  </w:p>
                </w:txbxContent>
              </v:textbox>
            </v:shape>
            <v:shape id="_x0000_s1059" type="#_x0000_t202" style="position:absolute;left:3168;top:10522;width:4032;height:432" stroked="f">
              <v:fill opacity=".5"/>
              <v:textbox style="mso-next-textbox:#_x0000_s1059" inset="0,0,0,0">
                <w:txbxContent>
                  <w:p w:rsidR="001F65D9" w:rsidRDefault="001F65D9" w:rsidP="001F65D9">
                    <w:pPr>
                      <w:rPr>
                        <w:b/>
                        <w:lang w:val="en-GB"/>
                      </w:rPr>
                    </w:pPr>
                    <w:r>
                      <w:rPr>
                        <w:b/>
                        <w:lang w:val="en-GB"/>
                      </w:rPr>
                      <w:t>Ch1 5V/div  Ch2 0,1V/div  20</w:t>
                    </w:r>
                    <w:r>
                      <w:rPr>
                        <w:b/>
                      </w:rPr>
                      <w:sym w:font="Symbol" w:char="F06D"/>
                    </w:r>
                    <w:r>
                      <w:rPr>
                        <w:b/>
                        <w:lang w:val="en-GB"/>
                      </w:rPr>
                      <w:t>s/div</w:t>
                    </w:r>
                  </w:p>
                </w:txbxContent>
              </v:textbox>
            </v:shape>
            <v:line id="_x0000_s1060" style="position:absolute" from="3591,7866" to="3762,8151" strokeweight="1.5pt"/>
            <v:line id="_x0000_s1061" style="position:absolute;flip:x" from="5757,8265" to="5871,8436" strokeweight="1.5pt"/>
          </v:group>
        </w:pict>
      </w:r>
    </w:p>
    <w:p w:rsidR="001F65D9" w:rsidRPr="001F65D9" w:rsidRDefault="001F65D9" w:rsidP="001F65D9">
      <w:pPr>
        <w:rPr>
          <w:rFonts w:ascii="Arial" w:hAnsi="Arial" w:cs="Arial"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  <w:r w:rsidRPr="001F65D9">
        <w:rPr>
          <w:rFonts w:ascii="Arial" w:hAnsi="Arial" w:cs="Arial"/>
          <w:noProof/>
          <w:sz w:val="20"/>
        </w:rPr>
        <w:t xml:space="preserve">                          </w:t>
      </w: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Pr="001F65D9" w:rsidRDefault="001F65D9" w:rsidP="001F65D9">
      <w:pPr>
        <w:rPr>
          <w:rFonts w:ascii="Arial" w:hAnsi="Arial" w:cs="Arial"/>
          <w:noProof/>
          <w:sz w:val="20"/>
        </w:rPr>
      </w:pPr>
    </w:p>
    <w:p w:rsidR="001F65D9" w:rsidRDefault="001F65D9" w:rsidP="001F65D9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 xml:space="preserve">Laske kaavat esittäen </w:t>
      </w:r>
      <w:r w:rsidRPr="001F65D9">
        <w:rPr>
          <w:rFonts w:ascii="Arial" w:hAnsi="Arial" w:cs="Arial"/>
          <w:sz w:val="20"/>
          <w:lang w:val="fi-FI"/>
        </w:rPr>
        <w:t>signaaligeneraattorin (mitat</w:t>
      </w:r>
      <w:r w:rsidR="004E7123">
        <w:rPr>
          <w:rFonts w:ascii="Arial" w:hAnsi="Arial" w:cs="Arial"/>
          <w:sz w:val="20"/>
          <w:lang w:val="fi-FI"/>
        </w:rPr>
        <w:t>u</w:t>
      </w:r>
      <w:r w:rsidRPr="001F65D9">
        <w:rPr>
          <w:rFonts w:ascii="Arial" w:hAnsi="Arial" w:cs="Arial"/>
          <w:sz w:val="20"/>
          <w:lang w:val="fi-FI"/>
        </w:rPr>
        <w:t>n signaalin) taajuus</w:t>
      </w:r>
      <w:r w:rsidR="004E7123">
        <w:rPr>
          <w:rFonts w:ascii="Arial" w:hAnsi="Arial" w:cs="Arial"/>
          <w:sz w:val="20"/>
          <w:lang w:val="fi-FI"/>
        </w:rPr>
        <w:t xml:space="preserve"> </w:t>
      </w:r>
      <w:r w:rsidR="004E7123" w:rsidRPr="004E7123">
        <w:rPr>
          <w:rFonts w:ascii="Arial" w:hAnsi="Arial" w:cs="Arial"/>
          <w:i/>
          <w:sz w:val="20"/>
          <w:lang w:val="fi-FI"/>
        </w:rPr>
        <w:t>f</w:t>
      </w:r>
      <w:r w:rsidR="004E7123" w:rsidRPr="004E7123">
        <w:rPr>
          <w:rFonts w:ascii="Arial" w:hAnsi="Arial" w:cs="Arial"/>
          <w:i/>
          <w:sz w:val="20"/>
          <w:szCs w:val="20"/>
          <w:vertAlign w:val="subscript"/>
          <w:lang w:val="fi-FI"/>
        </w:rPr>
        <w:t>0</w:t>
      </w:r>
      <w:r>
        <w:rPr>
          <w:rFonts w:ascii="Arial" w:hAnsi="Arial" w:cs="Arial"/>
          <w:sz w:val="20"/>
          <w:lang w:val="fi-FI"/>
        </w:rPr>
        <w:t>.</w:t>
      </w: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Pr="001F65D9" w:rsidRDefault="001F65D9" w:rsidP="001F65D9">
      <w:pPr>
        <w:widowControl/>
        <w:suppressAutoHyphens w:val="0"/>
        <w:rPr>
          <w:rFonts w:ascii="Arial" w:hAnsi="Arial" w:cs="Arial"/>
          <w:sz w:val="20"/>
          <w:lang w:val="fi-FI"/>
        </w:rPr>
      </w:pPr>
    </w:p>
    <w:p w:rsidR="001F65D9" w:rsidRPr="001F65D9" w:rsidRDefault="001F65D9" w:rsidP="001F65D9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  <w:r w:rsidRPr="001F65D9">
        <w:rPr>
          <w:rFonts w:ascii="Arial" w:hAnsi="Arial" w:cs="Arial"/>
          <w:sz w:val="20"/>
          <w:lang w:val="fi-FI"/>
        </w:rPr>
        <w:t xml:space="preserve">Laske kaavat osoittaen suodattimen vaimennus </w:t>
      </w:r>
      <w:r w:rsidR="004E7123" w:rsidRPr="004E7123">
        <w:rPr>
          <w:rFonts w:ascii="Arial" w:hAnsi="Arial" w:cs="Arial"/>
          <w:i/>
          <w:sz w:val="20"/>
          <w:lang w:val="fi-FI"/>
        </w:rPr>
        <w:t>A</w:t>
      </w:r>
      <w:r w:rsidR="004E7123">
        <w:rPr>
          <w:rFonts w:ascii="Arial" w:hAnsi="Arial" w:cs="Arial"/>
          <w:sz w:val="20"/>
          <w:lang w:val="fi-FI"/>
        </w:rPr>
        <w:t xml:space="preserve"> </w:t>
      </w:r>
      <w:r w:rsidRPr="001F65D9">
        <w:rPr>
          <w:rFonts w:ascii="Arial" w:hAnsi="Arial" w:cs="Arial"/>
          <w:sz w:val="20"/>
          <w:lang w:val="fi-FI"/>
        </w:rPr>
        <w:t>desibeleinä.</w:t>
      </w: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suppressAutoHyphens w:val="0"/>
        <w:rPr>
          <w:rFonts w:ascii="Arial" w:hAnsi="Arial" w:cs="Arial"/>
          <w:sz w:val="20"/>
          <w:lang w:val="fi-FI"/>
        </w:rPr>
      </w:pPr>
    </w:p>
    <w:p w:rsidR="001F65D9" w:rsidRPr="001F65D9" w:rsidRDefault="001F65D9" w:rsidP="001F65D9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  <w:r w:rsidRPr="001F65D9">
        <w:rPr>
          <w:rFonts w:ascii="Arial" w:hAnsi="Arial" w:cs="Arial"/>
          <w:sz w:val="20"/>
          <w:lang w:val="fi-FI"/>
        </w:rPr>
        <w:t xml:space="preserve">Mikä on lähtö- ja tulosignaalin välinen vaihevääristymä (vaihe-ero) </w:t>
      </w:r>
      <w:r w:rsidR="004E7123" w:rsidRPr="004E7123">
        <w:rPr>
          <w:rFonts w:ascii="Arial" w:hAnsi="Arial" w:cs="Arial"/>
          <w:i/>
          <w:sz w:val="20"/>
          <w:lang w:val="fi-FI"/>
        </w:rPr>
        <w:t>Φ</w:t>
      </w:r>
      <w:r w:rsidR="004E7123">
        <w:rPr>
          <w:rFonts w:ascii="Arial" w:hAnsi="Arial" w:cs="Arial"/>
          <w:sz w:val="20"/>
          <w:lang w:val="fi-FI"/>
        </w:rPr>
        <w:t xml:space="preserve"> </w:t>
      </w:r>
      <w:r w:rsidRPr="001F65D9">
        <w:rPr>
          <w:rFonts w:ascii="Arial" w:hAnsi="Arial" w:cs="Arial"/>
          <w:sz w:val="20"/>
          <w:lang w:val="fi-FI"/>
        </w:rPr>
        <w:t>asteina?</w:t>
      </w:r>
    </w:p>
    <w:p w:rsidR="001F65D9" w:rsidRP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P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P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Pr="001F65D9" w:rsidRDefault="001F65D9" w:rsidP="001F65D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</w:p>
    <w:p w:rsidR="001F65D9" w:rsidRPr="001F65D9" w:rsidRDefault="001F65D9" w:rsidP="001F65D9">
      <w:pPr>
        <w:widowControl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Arial" w:hAnsi="Arial" w:cs="Arial"/>
          <w:sz w:val="20"/>
          <w:lang w:val="fi-FI"/>
        </w:rPr>
      </w:pPr>
      <w:r w:rsidRPr="001F65D9">
        <w:rPr>
          <w:rFonts w:ascii="Arial" w:hAnsi="Arial" w:cs="Arial"/>
          <w:sz w:val="20"/>
          <w:lang w:val="fi-FI"/>
        </w:rPr>
        <w:t>Kun mittaustaajuutta muutettiin yksi prosentti (</w:t>
      </w:r>
      <w:r w:rsidRPr="001F65D9">
        <w:rPr>
          <w:rFonts w:ascii="Arial" w:hAnsi="Arial" w:cs="Arial"/>
          <w:i/>
          <w:sz w:val="20"/>
          <w:lang w:val="fi-FI"/>
        </w:rPr>
        <w:t>df</w:t>
      </w:r>
      <w:r w:rsidR="004E7123">
        <w:rPr>
          <w:rFonts w:ascii="Arial" w:hAnsi="Arial" w:cs="Arial"/>
          <w:i/>
          <w:sz w:val="20"/>
          <w:lang w:val="fi-FI"/>
        </w:rPr>
        <w:t xml:space="preserve"> = 1 % ·f</w:t>
      </w:r>
      <w:r w:rsidR="004E7123" w:rsidRPr="004E7123">
        <w:rPr>
          <w:rFonts w:ascii="Arial" w:hAnsi="Arial" w:cs="Arial"/>
          <w:i/>
          <w:sz w:val="20"/>
          <w:szCs w:val="20"/>
          <w:vertAlign w:val="subscript"/>
          <w:lang w:val="fi-FI"/>
        </w:rPr>
        <w:t>0</w:t>
      </w:r>
      <w:r w:rsidRPr="001F65D9">
        <w:rPr>
          <w:rFonts w:ascii="Arial" w:hAnsi="Arial" w:cs="Arial"/>
          <w:sz w:val="20"/>
          <w:lang w:val="fi-FI"/>
        </w:rPr>
        <w:t>), muuttui signaaleiden välinen vaihevääristymä 0,2 astetta (</w:t>
      </w:r>
      <w:r w:rsidRPr="001F65D9">
        <w:rPr>
          <w:rFonts w:ascii="Arial" w:hAnsi="Arial" w:cs="Arial"/>
          <w:i/>
          <w:sz w:val="20"/>
          <w:lang w:val="fi-FI"/>
        </w:rPr>
        <w:t>d</w:t>
      </w:r>
      <w:r w:rsidRPr="001F65D9">
        <w:rPr>
          <w:rFonts w:ascii="Arial" w:hAnsi="Arial" w:cs="Arial"/>
          <w:i/>
          <w:sz w:val="20"/>
        </w:rPr>
        <w:sym w:font="Symbol" w:char="F066"/>
      </w:r>
      <w:r w:rsidRPr="001F65D9">
        <w:rPr>
          <w:rFonts w:ascii="Arial" w:hAnsi="Arial" w:cs="Arial"/>
          <w:i/>
          <w:sz w:val="20"/>
          <w:lang w:val="fi-FI"/>
        </w:rPr>
        <w:t>(f)</w:t>
      </w:r>
      <w:r w:rsidRPr="001F65D9">
        <w:rPr>
          <w:rFonts w:ascii="Arial" w:hAnsi="Arial" w:cs="Arial"/>
          <w:sz w:val="20"/>
          <w:lang w:val="fi-FI"/>
        </w:rPr>
        <w:t>). Approksimoi näiden tietojen perusteella ryhmäkulkua</w:t>
      </w:r>
      <w:r>
        <w:rPr>
          <w:rFonts w:ascii="Arial" w:hAnsi="Arial" w:cs="Arial"/>
          <w:sz w:val="20"/>
          <w:lang w:val="fi-FI"/>
        </w:rPr>
        <w:t>jan arvo kaavat esittäen.</w:t>
      </w:r>
      <w:r w:rsidRPr="001F65D9">
        <w:rPr>
          <w:rFonts w:ascii="Arial" w:hAnsi="Arial" w:cs="Arial"/>
          <w:sz w:val="20"/>
          <w:lang w:val="fi-FI"/>
        </w:rPr>
        <w:t xml:space="preserve"> Huomaa, että ryhmäkulkuajan kaavassa </w:t>
      </w:r>
      <w:r w:rsidRPr="001F65D9">
        <w:rPr>
          <w:rFonts w:ascii="Arial" w:hAnsi="Arial" w:cs="Arial"/>
          <w:i/>
          <w:sz w:val="20"/>
          <w:lang w:val="fi-FI"/>
        </w:rPr>
        <w:t>d</w:t>
      </w:r>
      <w:r w:rsidRPr="001F65D9">
        <w:rPr>
          <w:rFonts w:ascii="Arial" w:hAnsi="Arial" w:cs="Arial"/>
          <w:i/>
          <w:sz w:val="20"/>
        </w:rPr>
        <w:sym w:font="Symbol" w:char="F066"/>
      </w:r>
      <w:r w:rsidRPr="001F65D9">
        <w:rPr>
          <w:rFonts w:ascii="Arial" w:hAnsi="Arial" w:cs="Arial"/>
          <w:i/>
          <w:sz w:val="20"/>
          <w:lang w:val="fi-FI"/>
        </w:rPr>
        <w:t>(f)</w:t>
      </w:r>
      <w:r w:rsidRPr="001F65D9">
        <w:rPr>
          <w:rFonts w:ascii="Arial" w:hAnsi="Arial" w:cs="Arial"/>
          <w:sz w:val="20"/>
          <w:lang w:val="fi-FI"/>
        </w:rPr>
        <w:t>:n yksikkö on radiaaneina. Vinkki: Luentomoniste-erä 2, sivu 1</w:t>
      </w:r>
      <w:r w:rsidR="004E7123">
        <w:rPr>
          <w:rFonts w:ascii="Arial" w:hAnsi="Arial" w:cs="Arial"/>
          <w:sz w:val="20"/>
          <w:lang w:val="fi-FI"/>
        </w:rPr>
        <w:t>7</w:t>
      </w:r>
      <w:r w:rsidRPr="001F65D9">
        <w:rPr>
          <w:rFonts w:ascii="Arial" w:hAnsi="Arial" w:cs="Arial"/>
          <w:sz w:val="20"/>
          <w:lang w:val="fi-FI"/>
        </w:rPr>
        <w:t>0.</w:t>
      </w:r>
    </w:p>
    <w:p w:rsidR="001F65D9" w:rsidRDefault="001F65D9" w:rsidP="001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lang w:val="fi-FI"/>
        </w:rPr>
      </w:pPr>
    </w:p>
    <w:p w:rsidR="001F65D9" w:rsidRDefault="001F65D9" w:rsidP="001F65D9">
      <w:pPr>
        <w:rPr>
          <w:rFonts w:ascii="Arial" w:hAnsi="Arial" w:cs="Arial"/>
          <w:sz w:val="20"/>
          <w:lang w:val="fi-FI"/>
        </w:rPr>
      </w:pPr>
    </w:p>
    <w:p w:rsidR="00FF1426" w:rsidRPr="00FF1426" w:rsidRDefault="00FF1426" w:rsidP="00FF1426">
      <w:pPr>
        <w:widowControl/>
        <w:numPr>
          <w:ilvl w:val="0"/>
          <w:numId w:val="11"/>
        </w:numP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  <w:r w:rsidRPr="00FF1426">
        <w:rPr>
          <w:rFonts w:ascii="Arial" w:hAnsi="Arial" w:cs="Arial"/>
          <w:sz w:val="20"/>
          <w:lang w:val="fi-FI"/>
        </w:rPr>
        <w:t xml:space="preserve">Luentomoniste-erässä 2 on sivulla </w:t>
      </w:r>
      <w:r w:rsidR="004E7123">
        <w:rPr>
          <w:rFonts w:ascii="Arial" w:hAnsi="Arial" w:cs="Arial"/>
          <w:sz w:val="20"/>
          <w:lang w:val="fi-FI"/>
        </w:rPr>
        <w:t>160</w:t>
      </w:r>
      <w:r w:rsidRPr="00FF1426">
        <w:rPr>
          <w:rFonts w:ascii="Arial" w:hAnsi="Arial" w:cs="Arial"/>
          <w:sz w:val="20"/>
          <w:lang w:val="fi-FI"/>
        </w:rPr>
        <w:t xml:space="preserve"> esitetty RC-alipäästösuodatin. Oletetaan, että vastuksen suuruus R = 1 k</w:t>
      </w:r>
      <w:r w:rsidR="002E1B3C">
        <w:rPr>
          <w:rFonts w:ascii="Arial" w:hAnsi="Arial" w:cs="Arial"/>
          <w:sz w:val="20"/>
          <w:lang w:val="fi-FI"/>
        </w:rPr>
        <w:t>Ω</w:t>
      </w:r>
      <w:r w:rsidRPr="00FF1426">
        <w:rPr>
          <w:rFonts w:ascii="Arial" w:hAnsi="Arial" w:cs="Arial"/>
          <w:sz w:val="20"/>
          <w:lang w:val="fi-FI"/>
        </w:rPr>
        <w:t xml:space="preserve"> ja taajuudella 500 Hz on suodattimen jännitevaimennus 3 dB.</w:t>
      </w:r>
    </w:p>
    <w:p w:rsidR="00FF1426" w:rsidRPr="00FF1426" w:rsidRDefault="00FF1426" w:rsidP="00FF1426">
      <w:pPr>
        <w:tabs>
          <w:tab w:val="left" w:pos="4395"/>
        </w:tabs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  <w:r w:rsidRPr="00FF1426">
        <w:rPr>
          <w:rFonts w:ascii="Arial" w:hAnsi="Arial" w:cs="Arial"/>
          <w:sz w:val="20"/>
          <w:lang w:val="fi-FI"/>
        </w:rPr>
        <w:t xml:space="preserve">Laske </w:t>
      </w:r>
      <w:r>
        <w:rPr>
          <w:rFonts w:ascii="Arial" w:hAnsi="Arial" w:cs="Arial"/>
          <w:sz w:val="20"/>
          <w:lang w:val="fi-FI"/>
        </w:rPr>
        <w:t xml:space="preserve">kaavat esittäen </w:t>
      </w:r>
      <w:r w:rsidRPr="00FF1426">
        <w:rPr>
          <w:rFonts w:ascii="Arial" w:hAnsi="Arial" w:cs="Arial"/>
          <w:sz w:val="20"/>
          <w:lang w:val="fi-FI"/>
        </w:rPr>
        <w:t xml:space="preserve">tarvittava kapasitanssiarvo kondensaattorille C. Aikavakio </w:t>
      </w:r>
      <w:r w:rsidRPr="00FF1426">
        <w:rPr>
          <w:rFonts w:ascii="Arial" w:hAnsi="Arial" w:cs="Arial"/>
          <w:sz w:val="20"/>
        </w:rPr>
        <w:sym w:font="Symbol" w:char="F074"/>
      </w:r>
      <w:r w:rsidRPr="00FF1426">
        <w:rPr>
          <w:rFonts w:ascii="Arial" w:hAnsi="Arial" w:cs="Arial"/>
          <w:sz w:val="20"/>
          <w:lang w:val="fi-FI"/>
        </w:rPr>
        <w:t xml:space="preserve"> = RC. Vinkki: Muodosta siirtofunktiolle itseisarvo eli amplitudifunktio. Huomaa, että kyseessä on jännitefunktio eli lasketaan </w:t>
      </w:r>
      <w:r w:rsidRPr="00FF1426">
        <w:rPr>
          <w:rFonts w:ascii="Arial" w:hAnsi="Arial" w:cs="Arial"/>
          <w:position w:val="-16"/>
          <w:sz w:val="20"/>
        </w:rPr>
        <w:object w:dxaOrig="1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9pt;height:20.8pt" o:ole="" fillcolor="window">
            <v:imagedata r:id="rId9" o:title=""/>
          </v:shape>
          <o:OLEObject Type="Embed" ProgID="Equation.DSMT4" ShapeID="_x0000_i1025" DrawAspect="Content" ObjectID="_1257512104" r:id="rId10"/>
        </w:object>
      </w:r>
      <w:r w:rsidRPr="00FF1426">
        <w:rPr>
          <w:rFonts w:ascii="Arial" w:hAnsi="Arial" w:cs="Arial"/>
          <w:sz w:val="20"/>
          <w:lang w:val="fi-FI"/>
        </w:rPr>
        <w:t xml:space="preserve">desibelien suhteen. </w:t>
      </w:r>
      <w:r w:rsidRPr="00FF1426">
        <w:rPr>
          <w:rFonts w:ascii="Arial" w:hAnsi="Arial" w:cs="Arial"/>
          <w:sz w:val="20"/>
        </w:rPr>
        <w:t xml:space="preserve">Ja logaritmisääntöjen mukaan </w:t>
      </w:r>
      <w:r w:rsidRPr="00FF1426">
        <w:rPr>
          <w:rFonts w:ascii="Arial" w:hAnsi="Arial" w:cs="Arial"/>
          <w:position w:val="-14"/>
          <w:sz w:val="20"/>
        </w:rPr>
        <w:object w:dxaOrig="1820" w:dyaOrig="380">
          <v:shape id="_x0000_i1026" type="#_x0000_t75" style="width:90.75pt;height:18.75pt" o:ole="" fillcolor="window">
            <v:imagedata r:id="rId11" o:title=""/>
          </v:shape>
          <o:OLEObject Type="Embed" ProgID="Equation.DSMT4" ShapeID="_x0000_i1026" DrawAspect="Content" ObjectID="_1257512105" r:id="rId12"/>
        </w:object>
      </w:r>
      <w:r w:rsidRPr="00FF1426">
        <w:rPr>
          <w:rFonts w:ascii="Arial" w:hAnsi="Arial" w:cs="Arial"/>
          <w:sz w:val="20"/>
        </w:rPr>
        <w:t>.</w:t>
      </w: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Pr="00FF1426" w:rsidRDefault="00FF1426" w:rsidP="00FF1426">
      <w:pPr>
        <w:widowControl/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Default="00FF1426" w:rsidP="00FF1426">
      <w:pPr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  <w:r w:rsidRPr="00FF1426">
        <w:rPr>
          <w:rFonts w:ascii="Arial" w:hAnsi="Arial" w:cs="Arial"/>
          <w:sz w:val="20"/>
          <w:lang w:val="fi-FI"/>
        </w:rPr>
        <w:t xml:space="preserve">Esitä sekä RC-suodattimen siirtofunktio </w:t>
      </w:r>
      <w:r w:rsidRPr="00FF1426">
        <w:rPr>
          <w:rFonts w:ascii="Arial" w:hAnsi="Arial" w:cs="Arial"/>
          <w:i/>
          <w:sz w:val="20"/>
          <w:lang w:val="fi-FI"/>
        </w:rPr>
        <w:t>H(f)</w:t>
      </w:r>
      <w:r w:rsidRPr="00FF1426">
        <w:rPr>
          <w:rFonts w:ascii="Arial" w:hAnsi="Arial" w:cs="Arial"/>
          <w:sz w:val="20"/>
          <w:lang w:val="fi-FI"/>
        </w:rPr>
        <w:t xml:space="preserve"> että sitä vastaava impulssivaste </w:t>
      </w:r>
      <w:r w:rsidRPr="00FF1426">
        <w:rPr>
          <w:rFonts w:ascii="Arial" w:hAnsi="Arial" w:cs="Arial"/>
          <w:i/>
          <w:sz w:val="20"/>
          <w:lang w:val="fi-FI"/>
        </w:rPr>
        <w:t>h(t)</w:t>
      </w:r>
      <w:r w:rsidRPr="00FF1426">
        <w:rPr>
          <w:rFonts w:ascii="Arial" w:hAnsi="Arial" w:cs="Arial"/>
          <w:sz w:val="20"/>
          <w:lang w:val="fi-FI"/>
        </w:rPr>
        <w:t xml:space="preserve"> symbolisessa eli kaavamuodossa.</w:t>
      </w: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FF1426" w:rsidRDefault="00FF1426" w:rsidP="00FF1426">
      <w:pPr>
        <w:widowControl/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  <w:r w:rsidRPr="00FF1426">
        <w:rPr>
          <w:rFonts w:ascii="Arial" w:hAnsi="Arial" w:cs="Arial"/>
          <w:sz w:val="20"/>
          <w:lang w:val="fi-FI"/>
        </w:rPr>
        <w:t xml:space="preserve">Hahmottele </w:t>
      </w:r>
      <w:r w:rsidR="002E1B3C">
        <w:rPr>
          <w:rFonts w:ascii="Arial" w:hAnsi="Arial" w:cs="Arial"/>
          <w:sz w:val="20"/>
          <w:lang w:val="fi-FI"/>
        </w:rPr>
        <w:t>(piirrä)</w:t>
      </w:r>
      <w:r w:rsidR="004E7123">
        <w:rPr>
          <w:rFonts w:ascii="Arial" w:hAnsi="Arial" w:cs="Arial"/>
          <w:sz w:val="20"/>
          <w:lang w:val="fi-FI"/>
        </w:rPr>
        <w:t xml:space="preserve"> tähän tilaan </w:t>
      </w:r>
      <w:r w:rsidRPr="00FF1426">
        <w:rPr>
          <w:rFonts w:ascii="Arial" w:hAnsi="Arial" w:cs="Arial"/>
          <w:sz w:val="20"/>
          <w:lang w:val="fi-FI"/>
        </w:rPr>
        <w:t xml:space="preserve">impulssivasteen korkeus (numeroarvona) ja muoto aika-alueelle 0 … 1,5 ms ja esitä aika-alueessa aikavakion </w:t>
      </w:r>
      <w:r w:rsidRPr="00FF1426">
        <w:rPr>
          <w:rFonts w:ascii="Arial" w:hAnsi="Arial" w:cs="Arial"/>
          <w:sz w:val="20"/>
        </w:rPr>
        <w:sym w:font="Symbol" w:char="F074"/>
      </w:r>
      <w:r w:rsidRPr="00FF1426">
        <w:rPr>
          <w:rFonts w:ascii="Arial" w:hAnsi="Arial" w:cs="Arial"/>
          <w:sz w:val="20"/>
          <w:lang w:val="fi-FI"/>
        </w:rPr>
        <w:t xml:space="preserve"> kohta ja sen arvo. Laske myös impulssivasteen suuruus ajanhetkellä t = </w:t>
      </w:r>
      <w:r w:rsidR="002E1B3C" w:rsidRPr="00FF1426">
        <w:rPr>
          <w:rFonts w:ascii="Arial" w:hAnsi="Arial" w:cs="Arial"/>
          <w:sz w:val="20"/>
        </w:rPr>
        <w:sym w:font="Symbol" w:char="F074"/>
      </w:r>
      <w:r w:rsidRPr="00FF1426">
        <w:rPr>
          <w:rFonts w:ascii="Arial" w:hAnsi="Arial" w:cs="Arial"/>
          <w:sz w:val="20"/>
          <w:lang w:val="fi-FI"/>
        </w:rPr>
        <w:t>. Excel-ohjelmasta tms. voi olla apua laskemisessa ja piirtämisessä!</w:t>
      </w: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FF1426" w:rsidRDefault="00FF1426" w:rsidP="00FF1426">
      <w:pPr>
        <w:widowControl/>
        <w:tabs>
          <w:tab w:val="left" w:pos="4395"/>
        </w:tabs>
        <w:suppressAutoHyphens w:val="0"/>
        <w:ind w:right="-285"/>
        <w:rPr>
          <w:rFonts w:ascii="Arial" w:hAnsi="Arial" w:cs="Arial"/>
          <w:sz w:val="20"/>
        </w:rPr>
      </w:pPr>
    </w:p>
    <w:p w:rsidR="00FF1426" w:rsidRPr="00FF1426" w:rsidRDefault="00FF1426" w:rsidP="00FF1426">
      <w:pPr>
        <w:widowControl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  <w:r w:rsidRPr="00FF1426">
        <w:rPr>
          <w:rFonts w:ascii="Arial" w:hAnsi="Arial" w:cs="Arial"/>
          <w:sz w:val="20"/>
          <w:lang w:val="fi-FI"/>
        </w:rPr>
        <w:t xml:space="preserve">Oletetaan, että tähän RC-suodattimeen kytkeytyy ajanhetkellä t = 0 suorakaidepulssi </w:t>
      </w:r>
      <w:r w:rsidRPr="00FF1426">
        <w:rPr>
          <w:rFonts w:ascii="Arial" w:hAnsi="Arial" w:cs="Arial"/>
          <w:i/>
          <w:sz w:val="20"/>
          <w:lang w:val="fi-FI"/>
        </w:rPr>
        <w:t>x(t)</w:t>
      </w:r>
      <w:r w:rsidRPr="00FF1426">
        <w:rPr>
          <w:rFonts w:ascii="Arial" w:hAnsi="Arial" w:cs="Arial"/>
          <w:sz w:val="20"/>
          <w:lang w:val="fi-FI"/>
        </w:rPr>
        <w:t>, jonka korkeus on 1 voltti ja kesto T = 1,59 ms. Esitä suorakaidepulssin kaava ja laske konvoluution avulla (esitä sen vaiheet</w:t>
      </w:r>
      <w:r w:rsidR="002E1B3C">
        <w:rPr>
          <w:rFonts w:ascii="Arial" w:hAnsi="Arial" w:cs="Arial"/>
          <w:sz w:val="20"/>
          <w:lang w:val="fi-FI"/>
        </w:rPr>
        <w:t xml:space="preserve"> graafisesti</w:t>
      </w:r>
      <w:r w:rsidR="004E7123">
        <w:rPr>
          <w:rFonts w:ascii="Arial" w:hAnsi="Arial" w:cs="Arial"/>
          <w:sz w:val="20"/>
          <w:lang w:val="fi-FI"/>
        </w:rPr>
        <w:t xml:space="preserve"> alla olevassa tilassa</w:t>
      </w:r>
      <w:r w:rsidRPr="00FF1426">
        <w:rPr>
          <w:rFonts w:ascii="Arial" w:hAnsi="Arial" w:cs="Arial"/>
          <w:sz w:val="20"/>
          <w:lang w:val="fi-FI"/>
        </w:rPr>
        <w:t xml:space="preserve">) suodattimen lähtösignaali </w:t>
      </w:r>
      <w:r w:rsidRPr="00FF1426">
        <w:rPr>
          <w:rFonts w:ascii="Arial" w:hAnsi="Arial" w:cs="Arial"/>
          <w:i/>
          <w:sz w:val="20"/>
          <w:lang w:val="fi-FI"/>
        </w:rPr>
        <w:t>y(t)</w:t>
      </w:r>
      <w:r w:rsidRPr="00FF1426">
        <w:rPr>
          <w:rFonts w:ascii="Arial" w:hAnsi="Arial" w:cs="Arial"/>
          <w:sz w:val="20"/>
          <w:lang w:val="fi-FI"/>
        </w:rPr>
        <w:t xml:space="preserve"> symbolisessa</w:t>
      </w:r>
      <w:r w:rsidR="002E1B3C">
        <w:rPr>
          <w:rFonts w:ascii="Arial" w:hAnsi="Arial" w:cs="Arial"/>
          <w:sz w:val="20"/>
          <w:lang w:val="fi-FI"/>
        </w:rPr>
        <w:t xml:space="preserve"> eli kaava</w:t>
      </w:r>
      <w:r w:rsidRPr="00FF1426">
        <w:rPr>
          <w:rFonts w:ascii="Arial" w:hAnsi="Arial" w:cs="Arial"/>
          <w:sz w:val="20"/>
          <w:lang w:val="fi-FI"/>
        </w:rPr>
        <w:t>muodossa ja piirrä/hahmottele lähtösignaali kohdassa c piirrettyyn kuvaan - tee oma y-aste</w:t>
      </w:r>
      <w:r w:rsidR="002E1B3C">
        <w:rPr>
          <w:rFonts w:ascii="Arial" w:hAnsi="Arial" w:cs="Arial"/>
          <w:sz w:val="20"/>
          <w:lang w:val="fi-FI"/>
        </w:rPr>
        <w:t>i</w:t>
      </w:r>
      <w:r w:rsidRPr="00FF1426">
        <w:rPr>
          <w:rFonts w:ascii="Arial" w:hAnsi="Arial" w:cs="Arial"/>
          <w:sz w:val="20"/>
          <w:lang w:val="fi-FI"/>
        </w:rPr>
        <w:t xml:space="preserve">kko </w:t>
      </w:r>
      <w:r w:rsidRPr="00FF1426">
        <w:rPr>
          <w:rFonts w:ascii="Arial" w:hAnsi="Arial" w:cs="Arial"/>
          <w:i/>
          <w:sz w:val="20"/>
          <w:lang w:val="fi-FI"/>
        </w:rPr>
        <w:t>y(t)</w:t>
      </w:r>
      <w:r w:rsidRPr="00FF1426">
        <w:rPr>
          <w:rFonts w:ascii="Arial" w:hAnsi="Arial" w:cs="Arial"/>
          <w:sz w:val="20"/>
          <w:lang w:val="fi-FI"/>
        </w:rPr>
        <w:t xml:space="preserve">:lle. </w:t>
      </w:r>
      <w:r w:rsidRPr="002E1B3C">
        <w:rPr>
          <w:rFonts w:ascii="Arial" w:hAnsi="Arial" w:cs="Arial"/>
          <w:sz w:val="20"/>
          <w:lang w:val="fi-FI"/>
        </w:rPr>
        <w:t>Vinkki: Laske suhde T/</w:t>
      </w:r>
      <w:r w:rsidRPr="00FF1426">
        <w:rPr>
          <w:rFonts w:ascii="Arial" w:hAnsi="Arial" w:cs="Arial"/>
          <w:sz w:val="20"/>
        </w:rPr>
        <w:sym w:font="Symbol" w:char="F074"/>
      </w:r>
      <w:r w:rsidRPr="002E1B3C">
        <w:rPr>
          <w:rFonts w:ascii="Arial" w:hAnsi="Arial" w:cs="Arial"/>
          <w:sz w:val="20"/>
          <w:lang w:val="fi-FI"/>
        </w:rPr>
        <w:t xml:space="preserve"> ja tutki luentomoniste-erän 2 sivua </w:t>
      </w:r>
      <w:r w:rsidR="005F15BA">
        <w:rPr>
          <w:rFonts w:ascii="Arial" w:hAnsi="Arial" w:cs="Arial"/>
          <w:sz w:val="20"/>
          <w:lang w:val="fi-FI"/>
        </w:rPr>
        <w:t>166</w:t>
      </w:r>
      <w:r w:rsidRPr="002E1B3C">
        <w:rPr>
          <w:rFonts w:ascii="Arial" w:hAnsi="Arial" w:cs="Arial"/>
          <w:sz w:val="20"/>
          <w:lang w:val="fi-FI"/>
        </w:rPr>
        <w:t>.</w:t>
      </w: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750BE4" w:rsidRPr="002E1B3C" w:rsidRDefault="00750BE4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P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2E1B3C" w:rsidRPr="002E1B3C" w:rsidRDefault="002E1B3C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Pr="002E1B3C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FF1426" w:rsidRDefault="00FF1426" w:rsidP="00FF142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p w:rsidR="008C29AE" w:rsidRPr="008C29AE" w:rsidRDefault="008C29AE" w:rsidP="008C29AE">
      <w:pPr>
        <w:widowControl/>
        <w:numPr>
          <w:ilvl w:val="0"/>
          <w:numId w:val="11"/>
        </w:numPr>
        <w:suppressAutoHyphens w:val="0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br w:type="page"/>
      </w:r>
      <w:r w:rsidRPr="008C29AE">
        <w:rPr>
          <w:rFonts w:ascii="Arial" w:hAnsi="Arial" w:cs="Arial"/>
          <w:sz w:val="20"/>
          <w:lang w:val="fi-FI"/>
        </w:rPr>
        <w:lastRenderedPageBreak/>
        <w:t>Epälineaarinen järjestelmä</w:t>
      </w:r>
    </w:p>
    <w:p w:rsidR="008C29AE" w:rsidRDefault="008C29AE" w:rsidP="008C29AE">
      <w:pPr>
        <w:widowControl/>
        <w:suppressAutoHyphens w:val="0"/>
        <w:rPr>
          <w:rFonts w:ascii="Arial" w:hAnsi="Arial" w:cs="Arial"/>
          <w:sz w:val="20"/>
          <w:lang w:val="fi-FI"/>
        </w:rPr>
      </w:pPr>
      <w:r w:rsidRPr="00E77D3C">
        <w:rPr>
          <w:rFonts w:ascii="Arial" w:hAnsi="Arial" w:cs="Arial"/>
          <w:sz w:val="20"/>
          <w:lang w:val="fi-FI"/>
        </w:rPr>
        <w:t xml:space="preserve">Signaali </w:t>
      </w:r>
      <w:r w:rsidRPr="00E77D3C">
        <w:rPr>
          <w:rFonts w:ascii="Arial" w:hAnsi="Arial" w:cs="Arial"/>
          <w:position w:val="-12"/>
          <w:sz w:val="20"/>
        </w:rPr>
        <w:object w:dxaOrig="3000" w:dyaOrig="340">
          <v:shape id="_x0000_i1027" type="#_x0000_t75" style="width:150.1pt;height:17.25pt" o:ole="" fillcolor="window">
            <v:imagedata r:id="rId13" o:title=""/>
          </v:shape>
          <o:OLEObject Type="Embed" ProgID="Equation.DSMT4" ShapeID="_x0000_i1027" DrawAspect="Content" ObjectID="_1257512106" r:id="rId14"/>
        </w:object>
      </w:r>
      <w:r w:rsidRPr="00E77D3C">
        <w:rPr>
          <w:rFonts w:ascii="Arial" w:hAnsi="Arial" w:cs="Arial"/>
          <w:sz w:val="20"/>
          <w:lang w:val="fi-FI"/>
        </w:rPr>
        <w:t xml:space="preserve">, jossa </w:t>
      </w:r>
      <w:r w:rsidRPr="00E77D3C">
        <w:rPr>
          <w:rFonts w:ascii="Arial" w:hAnsi="Arial" w:cs="Arial"/>
          <w:position w:val="-10"/>
          <w:sz w:val="20"/>
        </w:rPr>
        <w:object w:dxaOrig="1120" w:dyaOrig="300">
          <v:shape id="_x0000_i1028" type="#_x0000_t75" style="width:55.75pt;height:15.2pt" o:ole="" fillcolor="window">
            <v:imagedata r:id="rId15" o:title=""/>
          </v:shape>
          <o:OLEObject Type="Embed" ProgID="Equation.DSMT4" ShapeID="_x0000_i1028" DrawAspect="Content" ObjectID="_1257512107" r:id="rId16"/>
        </w:object>
      </w:r>
      <w:r w:rsidRPr="00E77D3C">
        <w:rPr>
          <w:rFonts w:ascii="Arial" w:hAnsi="Arial" w:cs="Arial"/>
          <w:sz w:val="20"/>
          <w:lang w:val="fi-FI"/>
        </w:rPr>
        <w:t xml:space="preserve"> ja </w:t>
      </w:r>
      <w:r w:rsidRPr="00E77D3C">
        <w:rPr>
          <w:rFonts w:ascii="Arial" w:hAnsi="Arial" w:cs="Arial"/>
          <w:position w:val="-10"/>
          <w:sz w:val="20"/>
        </w:rPr>
        <w:object w:dxaOrig="1140" w:dyaOrig="300">
          <v:shape id="_x0000_i1029" type="#_x0000_t75" style="width:56.8pt;height:15.2pt" o:ole="" fillcolor="window">
            <v:imagedata r:id="rId17" o:title=""/>
          </v:shape>
          <o:OLEObject Type="Embed" ProgID="Equation.DSMT4" ShapeID="_x0000_i1029" DrawAspect="Content" ObjectID="_1257512108" r:id="rId18"/>
        </w:object>
      </w:r>
      <w:r w:rsidRPr="00E77D3C">
        <w:rPr>
          <w:rFonts w:ascii="Arial" w:hAnsi="Arial" w:cs="Arial"/>
          <w:sz w:val="20"/>
          <w:lang w:val="fi-FI"/>
        </w:rPr>
        <w:t xml:space="preserve">. Signaali syötetään epälineaariseen laitteeseen, jonka lähdöstä saadaan ulos signaali </w:t>
      </w:r>
      <w:r w:rsidRPr="00E77D3C">
        <w:rPr>
          <w:rFonts w:ascii="Arial" w:hAnsi="Arial" w:cs="Arial"/>
          <w:position w:val="-12"/>
          <w:sz w:val="20"/>
        </w:rPr>
        <w:object w:dxaOrig="1920" w:dyaOrig="340">
          <v:shape id="_x0000_i1030" type="#_x0000_t75" style="width:95.85pt;height:17.25pt" o:ole="" fillcolor="window">
            <v:imagedata r:id="rId19" o:title=""/>
          </v:shape>
          <o:OLEObject Type="Embed" ProgID="Equation.DSMT4" ShapeID="_x0000_i1030" DrawAspect="Content" ObjectID="_1257512109" r:id="rId20"/>
        </w:object>
      </w:r>
      <w:r w:rsidRPr="00E77D3C">
        <w:rPr>
          <w:rFonts w:ascii="Arial" w:hAnsi="Arial" w:cs="Arial"/>
          <w:sz w:val="20"/>
          <w:lang w:val="fi-FI"/>
        </w:rPr>
        <w:t>. Mistä taajuuksista amplitudeineen y(t) koostuu? Tee</w:t>
      </w:r>
      <w:r>
        <w:rPr>
          <w:rFonts w:ascii="Arial" w:hAnsi="Arial" w:cs="Arial"/>
          <w:sz w:val="20"/>
          <w:lang w:val="fi-FI"/>
        </w:rPr>
        <w:t xml:space="preserve"> merkinnät</w:t>
      </w:r>
      <w:r w:rsidRPr="00E77D3C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 xml:space="preserve">alla olevaan </w:t>
      </w:r>
      <w:r w:rsidRPr="00E77D3C">
        <w:rPr>
          <w:rFonts w:ascii="Arial" w:hAnsi="Arial" w:cs="Arial"/>
          <w:sz w:val="20"/>
          <w:lang w:val="fi-FI"/>
        </w:rPr>
        <w:t>taulukko</w:t>
      </w:r>
      <w:r>
        <w:rPr>
          <w:rFonts w:ascii="Arial" w:hAnsi="Arial" w:cs="Arial"/>
          <w:sz w:val="20"/>
          <w:lang w:val="fi-FI"/>
        </w:rPr>
        <w:t>on</w:t>
      </w:r>
      <w:r w:rsidRPr="00E77D3C">
        <w:rPr>
          <w:rFonts w:ascii="Arial" w:hAnsi="Arial" w:cs="Arial"/>
          <w:sz w:val="20"/>
          <w:lang w:val="fi-FI"/>
        </w:rPr>
        <w:t xml:space="preserve">, jossa näkyvät </w:t>
      </w:r>
      <w:r>
        <w:rPr>
          <w:rFonts w:ascii="Arial" w:hAnsi="Arial" w:cs="Arial"/>
          <w:sz w:val="20"/>
          <w:lang w:val="fi-FI"/>
        </w:rPr>
        <w:t xml:space="preserve">(kosiniaaltojen) </w:t>
      </w:r>
      <w:r w:rsidRPr="00E77D3C">
        <w:rPr>
          <w:rFonts w:ascii="Arial" w:hAnsi="Arial" w:cs="Arial"/>
          <w:sz w:val="20"/>
          <w:lang w:val="fi-FI"/>
        </w:rPr>
        <w:t>taajuudet</w:t>
      </w:r>
      <w:r>
        <w:rPr>
          <w:rFonts w:ascii="Arial" w:hAnsi="Arial" w:cs="Arial"/>
          <w:sz w:val="20"/>
          <w:lang w:val="fi-FI"/>
        </w:rPr>
        <w:t xml:space="preserve"> (7 kappaletta) hertseinä ja kaavat, joista taajuudet syntyvät.</w:t>
      </w:r>
      <w:r w:rsidRPr="00E77D3C">
        <w:rPr>
          <w:rFonts w:ascii="Arial" w:hAnsi="Arial" w:cs="Arial"/>
          <w:sz w:val="20"/>
          <w:lang w:val="fi-FI"/>
        </w:rPr>
        <w:t xml:space="preserve"> </w:t>
      </w:r>
      <w:r w:rsidR="00AB2BB0">
        <w:rPr>
          <w:rFonts w:ascii="Arial" w:hAnsi="Arial" w:cs="Arial"/>
          <w:sz w:val="20"/>
          <w:lang w:val="fi-FI"/>
        </w:rPr>
        <w:t xml:space="preserve">Esitä taajuudet suuruusjärjestyksessä pienimmästä suurimpaan! </w:t>
      </w:r>
      <w:r>
        <w:rPr>
          <w:rFonts w:ascii="Arial" w:hAnsi="Arial" w:cs="Arial"/>
          <w:sz w:val="20"/>
          <w:lang w:val="fi-FI"/>
        </w:rPr>
        <w:t xml:space="preserve">Esitä myös taajuuksien </w:t>
      </w:r>
      <w:r w:rsidRPr="00E77D3C">
        <w:rPr>
          <w:rFonts w:ascii="Arial" w:hAnsi="Arial" w:cs="Arial"/>
          <w:sz w:val="20"/>
          <w:lang w:val="fi-FI"/>
        </w:rPr>
        <w:t>huippuamplitudit ja tehollisarvot voltteina ja jännitteiden tehollisarvot dBV:na (desibelivoltteina).</w:t>
      </w:r>
      <w:r>
        <w:rPr>
          <w:rFonts w:ascii="Arial" w:hAnsi="Arial" w:cs="Arial"/>
          <w:sz w:val="20"/>
          <w:lang w:val="fi-FI"/>
        </w:rPr>
        <w:t xml:space="preserve"> Vinkit: Paljas luku ilman kosinia = 0 Hz eli DC-komponentti ja negatiivisia taajuuksia ei ole, koska </w:t>
      </w:r>
      <w:r w:rsidRPr="00995ED3">
        <w:rPr>
          <w:i/>
          <w:lang w:val="fi-FI"/>
        </w:rPr>
        <w:t>cos(-x) = cos(x)</w:t>
      </w:r>
      <w:r>
        <w:rPr>
          <w:rFonts w:ascii="Arial" w:hAnsi="Arial" w:cs="Arial"/>
          <w:sz w:val="20"/>
          <w:lang w:val="fi-FI"/>
        </w:rPr>
        <w:t>.</w:t>
      </w:r>
    </w:p>
    <w:p w:rsidR="008C29AE" w:rsidRDefault="008C29AE" w:rsidP="008C29AE">
      <w:pPr>
        <w:widowControl/>
        <w:suppressAutoHyphens w:val="0"/>
        <w:rPr>
          <w:rFonts w:ascii="Arial" w:hAnsi="Arial" w:cs="Arial"/>
          <w:sz w:val="20"/>
          <w:lang w:val="fi-FI"/>
        </w:rPr>
      </w:pPr>
    </w:p>
    <w:tbl>
      <w:tblPr>
        <w:tblStyle w:val="TableGrid"/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8C29AE"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cs="Times New Roman"/>
                <w:i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Taajuus</w:t>
            </w:r>
            <w:r w:rsidRPr="00467725">
              <w:rPr>
                <w:rFonts w:cs="Times New Roman"/>
                <w:i/>
                <w:lang w:val="fi-FI"/>
              </w:rPr>
              <w:t xml:space="preserve"> </w:t>
            </w: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467725">
              <w:rPr>
                <w:rFonts w:cs="Times New Roman"/>
                <w:i/>
                <w:lang w:val="fi-FI"/>
              </w:rPr>
              <w:t>f/Hz</w:t>
            </w:r>
          </w:p>
        </w:tc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Kaava (esim. </w:t>
            </w:r>
            <w:r w:rsidRPr="00D84E3A">
              <w:rPr>
                <w:rFonts w:ascii="Arial" w:hAnsi="Arial" w:cs="Arial"/>
                <w:position w:val="-14"/>
                <w:sz w:val="20"/>
              </w:rPr>
              <w:object w:dxaOrig="1740" w:dyaOrig="380">
                <v:shape id="_x0000_i1031" type="#_x0000_t75" style="width:87.2pt;height:18.75pt" o:ole="" fillcolor="window">
                  <v:imagedata r:id="rId21" o:title=""/>
                </v:shape>
                <o:OLEObject Type="Embed" ProgID="Equation.DSMT4" ShapeID="_x0000_i1031" DrawAspect="Content" ObjectID="_1257512110" r:id="rId22"/>
              </w:object>
            </w: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Huippuarvo</w:t>
            </w: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467725">
              <w:rPr>
                <w:rFonts w:cs="Times New Roman"/>
                <w:i/>
                <w:lang w:val="fi-FI"/>
              </w:rPr>
              <w:t>u</w:t>
            </w:r>
            <w:r w:rsidRPr="00467725">
              <w:rPr>
                <w:rFonts w:cs="Times New Roman"/>
                <w:i/>
                <w:vertAlign w:val="subscript"/>
                <w:lang w:val="fi-FI"/>
              </w:rPr>
              <w:t>h</w:t>
            </w:r>
            <w:r w:rsidRPr="00467725">
              <w:rPr>
                <w:rFonts w:cs="Times New Roman"/>
                <w:i/>
                <w:lang w:val="fi-FI"/>
              </w:rPr>
              <w:t>/V</w:t>
            </w: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 xml:space="preserve">Tehollisarvo </w:t>
            </w:r>
            <w:r w:rsidRPr="007C6674">
              <w:rPr>
                <w:rFonts w:cs="Times New Roman"/>
                <w:i/>
                <w:lang w:val="fi-FI"/>
              </w:rPr>
              <w:t>U</w:t>
            </w:r>
            <w:r w:rsidRPr="007C6674">
              <w:rPr>
                <w:rFonts w:cs="Times New Roman"/>
                <w:i/>
                <w:vertAlign w:val="subscript"/>
                <w:lang w:val="fi-FI"/>
              </w:rPr>
              <w:t>RMS</w:t>
            </w:r>
            <w:r w:rsidRPr="007C6674">
              <w:rPr>
                <w:rFonts w:cs="Times New Roman"/>
                <w:i/>
                <w:lang w:val="fi-FI"/>
              </w:rPr>
              <w:t>/V</w:t>
            </w: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>
              <w:rPr>
                <w:rFonts w:ascii="Arial" w:hAnsi="Arial" w:cs="Arial"/>
                <w:sz w:val="20"/>
                <w:lang w:val="fi-FI"/>
              </w:rPr>
              <w:t>Tehollisarvo</w:t>
            </w: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  <w:r w:rsidRPr="007C6674">
              <w:rPr>
                <w:rFonts w:cs="Times New Roman"/>
                <w:i/>
                <w:lang w:val="fi-FI"/>
              </w:rPr>
              <w:t>dBV</w:t>
            </w:r>
          </w:p>
        </w:tc>
      </w:tr>
      <w:tr w:rsidR="008C29AE"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8C29AE"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8C29AE"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8C29AE"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8C29AE"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8C29AE"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  <w:tr w:rsidR="008C29AE"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0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  <w:tc>
          <w:tcPr>
            <w:tcW w:w="1971" w:type="dxa"/>
          </w:tcPr>
          <w:p w:rsidR="008C29AE" w:rsidRDefault="008C29AE" w:rsidP="008C29AE">
            <w:pPr>
              <w:widowControl/>
              <w:suppressAutoHyphens w:val="0"/>
              <w:rPr>
                <w:rFonts w:ascii="Arial" w:hAnsi="Arial" w:cs="Arial"/>
                <w:sz w:val="20"/>
                <w:lang w:val="fi-FI"/>
              </w:rPr>
            </w:pPr>
          </w:p>
        </w:tc>
      </w:tr>
    </w:tbl>
    <w:p w:rsidR="008C29AE" w:rsidRPr="00E77D3C" w:rsidRDefault="008C29AE" w:rsidP="008C29AE">
      <w:pPr>
        <w:widowControl/>
        <w:suppressAutoHyphens w:val="0"/>
        <w:rPr>
          <w:rFonts w:ascii="Arial" w:hAnsi="Arial" w:cs="Arial"/>
          <w:sz w:val="20"/>
          <w:lang w:val="fi-FI"/>
        </w:rPr>
      </w:pPr>
    </w:p>
    <w:p w:rsidR="008C29AE" w:rsidRDefault="008C29AE" w:rsidP="008C29AE">
      <w:pPr>
        <w:rPr>
          <w:sz w:val="20"/>
          <w:lang w:val="fi-FI"/>
        </w:rPr>
      </w:pPr>
    </w:p>
    <w:p w:rsidR="008C29AE" w:rsidRDefault="008C29AE" w:rsidP="008C29AE">
      <w:pPr>
        <w:rPr>
          <w:sz w:val="20"/>
          <w:lang w:val="fi-FI"/>
        </w:rPr>
      </w:pPr>
    </w:p>
    <w:p w:rsidR="00FF1426" w:rsidRDefault="00FF1426" w:rsidP="00FF1426">
      <w:pPr>
        <w:widowControl/>
        <w:tabs>
          <w:tab w:val="left" w:pos="4395"/>
        </w:tabs>
        <w:suppressAutoHyphens w:val="0"/>
        <w:ind w:right="-285"/>
        <w:rPr>
          <w:rFonts w:ascii="Arial" w:hAnsi="Arial" w:cs="Arial"/>
          <w:sz w:val="20"/>
          <w:lang w:val="fi-FI"/>
        </w:rPr>
      </w:pPr>
    </w:p>
    <w:sectPr w:rsidR="00FF1426">
      <w:headerReference w:type="default" r:id="rId23"/>
      <w:footerReference w:type="default" r:id="rId24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A42" w:rsidRDefault="00897A42">
      <w:r>
        <w:separator/>
      </w:r>
    </w:p>
  </w:endnote>
  <w:endnote w:type="continuationSeparator" w:id="1">
    <w:p w:rsidR="00897A42" w:rsidRDefault="0089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D9" w:rsidRPr="001F65D9" w:rsidRDefault="001F65D9" w:rsidP="001F65D9">
    <w:pPr>
      <w:pStyle w:val="Footer"/>
      <w:pBdr>
        <w:top w:val="single" w:sz="4" w:space="1" w:color="auto"/>
      </w:pBdr>
      <w:tabs>
        <w:tab w:val="clear" w:pos="4819"/>
        <w:tab w:val="center" w:pos="4820"/>
      </w:tabs>
      <w:rPr>
        <w:rStyle w:val="PageNumber"/>
        <w:rFonts w:ascii="Arial" w:hAnsi="Arial" w:cs="Arial"/>
        <w:b/>
        <w:sz w:val="20"/>
        <w:lang w:val="fi-FI"/>
      </w:rPr>
    </w:pPr>
    <w:r w:rsidRPr="001F65D9">
      <w:rPr>
        <w:rFonts w:ascii="Arial" w:hAnsi="Arial" w:cs="Arial"/>
        <w:b/>
        <w:sz w:val="20"/>
        <w:lang w:val="fi-FI"/>
      </w:rPr>
      <w:t>Työ 2: Suodattimien</w:t>
    </w:r>
    <w:r w:rsidR="00AB2BB0">
      <w:rPr>
        <w:rFonts w:ascii="Arial" w:hAnsi="Arial" w:cs="Arial"/>
        <w:b/>
        <w:sz w:val="20"/>
        <w:lang w:val="fi-FI"/>
      </w:rPr>
      <w:t>,</w:t>
    </w:r>
    <w:r>
      <w:rPr>
        <w:rFonts w:ascii="Arial" w:hAnsi="Arial" w:cs="Arial"/>
        <w:b/>
        <w:sz w:val="20"/>
        <w:lang w:val="fi-FI"/>
      </w:rPr>
      <w:t xml:space="preserve"> </w:t>
    </w:r>
    <w:r w:rsidRPr="001F65D9">
      <w:rPr>
        <w:rFonts w:ascii="Arial" w:hAnsi="Arial" w:cs="Arial"/>
        <w:b/>
        <w:sz w:val="20"/>
        <w:lang w:val="fi-FI"/>
      </w:rPr>
      <w:t xml:space="preserve">konvoluution </w:t>
    </w:r>
    <w:r w:rsidR="00AB2BB0">
      <w:rPr>
        <w:rFonts w:ascii="Arial" w:hAnsi="Arial" w:cs="Arial"/>
        <w:b/>
        <w:sz w:val="20"/>
        <w:lang w:val="fi-FI"/>
      </w:rPr>
      <w:t xml:space="preserve">ja särön </w:t>
    </w:r>
    <w:r w:rsidRPr="001F65D9">
      <w:rPr>
        <w:rFonts w:ascii="Arial" w:hAnsi="Arial" w:cs="Arial"/>
        <w:b/>
        <w:sz w:val="20"/>
        <w:lang w:val="fi-FI"/>
      </w:rPr>
      <w:t>tutkiminen</w:t>
    </w:r>
    <w:r>
      <w:rPr>
        <w:rFonts w:ascii="Arial" w:hAnsi="Arial" w:cs="Arial"/>
        <w:b/>
        <w:sz w:val="20"/>
        <w:lang w:val="fi-FI"/>
      </w:rPr>
      <w:tab/>
    </w:r>
    <w:r w:rsidRPr="001F65D9">
      <w:rPr>
        <w:rFonts w:ascii="Arial" w:hAnsi="Arial" w:cs="Arial"/>
        <w:b/>
        <w:sz w:val="20"/>
        <w:szCs w:val="20"/>
        <w:lang w:val="fi-FI"/>
      </w:rPr>
      <w:t xml:space="preserve">Sivu </w: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1F65D9">
      <w:rPr>
        <w:rStyle w:val="PageNumber"/>
        <w:rFonts w:ascii="Arial" w:hAnsi="Arial" w:cs="Arial"/>
        <w:b/>
        <w:sz w:val="20"/>
        <w:szCs w:val="20"/>
        <w:lang w:val="fi-FI"/>
      </w:rPr>
      <w:instrText xml:space="preserve"> PAGE </w:instrTex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0F3472">
      <w:rPr>
        <w:rStyle w:val="PageNumber"/>
        <w:rFonts w:ascii="Arial" w:hAnsi="Arial" w:cs="Arial"/>
        <w:b/>
        <w:noProof/>
        <w:sz w:val="20"/>
        <w:szCs w:val="20"/>
        <w:lang w:val="fi-FI"/>
      </w:rPr>
      <w:t>4</w: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end"/>
    </w:r>
    <w:r w:rsidRPr="001F65D9">
      <w:rPr>
        <w:rStyle w:val="PageNumber"/>
        <w:rFonts w:ascii="Arial" w:hAnsi="Arial" w:cs="Arial"/>
        <w:b/>
        <w:sz w:val="20"/>
        <w:szCs w:val="20"/>
        <w:lang w:val="fi-FI"/>
      </w:rPr>
      <w:t>/</w: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AB2BB0">
      <w:rPr>
        <w:rStyle w:val="PageNumber"/>
        <w:rFonts w:ascii="Arial" w:hAnsi="Arial" w:cs="Arial"/>
        <w:b/>
        <w:sz w:val="20"/>
        <w:szCs w:val="20"/>
        <w:lang w:val="fi-FI"/>
      </w:rPr>
      <w:instrText xml:space="preserve"> NUMPAGES </w:instrTex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0F3472">
      <w:rPr>
        <w:rStyle w:val="PageNumber"/>
        <w:rFonts w:ascii="Arial" w:hAnsi="Arial" w:cs="Arial"/>
        <w:b/>
        <w:noProof/>
        <w:sz w:val="20"/>
        <w:szCs w:val="20"/>
        <w:lang w:val="fi-FI"/>
      </w:rPr>
      <w:t>5</w:t>
    </w:r>
    <w:r w:rsidRPr="001F65D9">
      <w:rPr>
        <w:rStyle w:val="PageNumber"/>
        <w:rFonts w:ascii="Arial" w:hAnsi="Arial" w:cs="Arial"/>
        <w:b/>
        <w:sz w:val="20"/>
        <w:szCs w:val="20"/>
      </w:rPr>
      <w:fldChar w:fldCharType="end"/>
    </w:r>
  </w:p>
  <w:p w:rsidR="001F65D9" w:rsidRPr="001F65D9" w:rsidRDefault="001F65D9" w:rsidP="001F65D9">
    <w:pPr>
      <w:pStyle w:val="Footer"/>
      <w:tabs>
        <w:tab w:val="clear" w:pos="4819"/>
        <w:tab w:val="center" w:pos="6521"/>
      </w:tabs>
      <w:rPr>
        <w:rFonts w:ascii="Arial" w:hAnsi="Arial" w:cs="Arial"/>
        <w:b/>
        <w:sz w:val="20"/>
      </w:rPr>
    </w:pPr>
    <w:r w:rsidRPr="001F65D9">
      <w:rPr>
        <w:rStyle w:val="PageNumber"/>
        <w:rFonts w:ascii="Arial" w:hAnsi="Arial" w:cs="Arial"/>
        <w:sz w:val="20"/>
      </w:rPr>
      <w:t>Esiselostus</w:t>
    </w:r>
  </w:p>
  <w:p w:rsidR="00C95F6A" w:rsidRPr="001F65D9" w:rsidRDefault="00C95F6A">
    <w:pPr>
      <w:pStyle w:val="Foo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A42" w:rsidRDefault="00897A42">
      <w:r>
        <w:separator/>
      </w:r>
    </w:p>
  </w:footnote>
  <w:footnote w:type="continuationSeparator" w:id="1">
    <w:p w:rsidR="00897A42" w:rsidRDefault="00897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6A" w:rsidRDefault="00C95F6A">
    <w:pPr>
      <w:pStyle w:val="Header"/>
    </w:pPr>
    <w:r>
      <w:t>dsfsdfs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6A" w:rsidRPr="00C95F6A" w:rsidRDefault="00D04922" w:rsidP="00C95F6A">
    <w:pPr>
      <w:pStyle w:val="Header"/>
      <w:tabs>
        <w:tab w:val="clear" w:pos="9637"/>
        <w:tab w:val="right" w:pos="9639"/>
      </w:tabs>
      <w:rPr>
        <w:rFonts w:ascii="Arial" w:hAnsi="Arial" w:cs="Arial"/>
        <w:b/>
        <w:sz w:val="20"/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-12065</wp:posOffset>
          </wp:positionV>
          <wp:extent cx="2514600" cy="1275080"/>
          <wp:effectExtent l="19050" t="0" r="0" b="0"/>
          <wp:wrapNone/>
          <wp:docPr id="1" name="Picture 1" descr="tkk-s-2-mv_8115-965-1041-31130-am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kk-s-2-mv_8115-965-1041-31130-am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75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5F6A" w:rsidRPr="00C95F6A">
      <w:rPr>
        <w:lang w:val="fi-FI"/>
      </w:rPr>
      <w:tab/>
    </w:r>
    <w:r w:rsidR="00C95F6A" w:rsidRPr="00C95F6A">
      <w:rPr>
        <w:lang w:val="fi-FI"/>
      </w:rPr>
      <w:tab/>
    </w:r>
    <w:r w:rsidR="00C95F6A" w:rsidRPr="00C95F6A">
      <w:rPr>
        <w:rFonts w:ascii="Arial" w:hAnsi="Arial" w:cs="Arial"/>
        <w:b/>
        <w:sz w:val="20"/>
        <w:lang w:val="fi-FI"/>
      </w:rPr>
      <w:t>S-72.1110</w:t>
    </w:r>
  </w:p>
  <w:p w:rsidR="00C95F6A" w:rsidRPr="00C95F6A" w:rsidRDefault="00C95F6A" w:rsidP="00C95F6A">
    <w:pPr>
      <w:pStyle w:val="Header"/>
      <w:tabs>
        <w:tab w:val="clear" w:pos="9637"/>
        <w:tab w:val="right" w:pos="9639"/>
      </w:tabs>
      <w:rPr>
        <w:rFonts w:ascii="Arial" w:hAnsi="Arial" w:cs="Arial"/>
        <w:sz w:val="20"/>
        <w:lang w:val="fi-FI"/>
      </w:rPr>
    </w:pPr>
    <w:r w:rsidRPr="00C95F6A">
      <w:rPr>
        <w:rFonts w:ascii="Arial" w:hAnsi="Arial" w:cs="Arial"/>
        <w:b/>
        <w:sz w:val="20"/>
        <w:lang w:val="fi-FI"/>
      </w:rPr>
      <w:tab/>
    </w:r>
    <w:r w:rsidRPr="00C95F6A">
      <w:rPr>
        <w:rFonts w:ascii="Arial" w:hAnsi="Arial" w:cs="Arial"/>
        <w:b/>
        <w:sz w:val="20"/>
        <w:lang w:val="fi-FI"/>
      </w:rPr>
      <w:tab/>
      <w:t>Signaalit ja järjestelmät</w:t>
    </w:r>
  </w:p>
  <w:p w:rsidR="00C95F6A" w:rsidRPr="00C95F6A" w:rsidRDefault="00C95F6A" w:rsidP="00C95F6A">
    <w:pPr>
      <w:pStyle w:val="Header"/>
      <w:tabs>
        <w:tab w:val="clear" w:pos="9637"/>
        <w:tab w:val="right" w:pos="9639"/>
      </w:tabs>
      <w:rPr>
        <w:rFonts w:ascii="Arial" w:hAnsi="Arial" w:cs="Arial"/>
        <w:sz w:val="20"/>
        <w:lang w:val="fi-FI"/>
      </w:rPr>
    </w:pPr>
    <w:r w:rsidRPr="00C95F6A">
      <w:rPr>
        <w:rFonts w:ascii="Arial" w:hAnsi="Arial" w:cs="Arial"/>
        <w:sz w:val="20"/>
        <w:lang w:val="fi-FI"/>
      </w:rPr>
      <w:tab/>
    </w:r>
    <w:r w:rsidRPr="00C95F6A">
      <w:rPr>
        <w:rFonts w:ascii="Arial" w:hAnsi="Arial" w:cs="Arial"/>
        <w:sz w:val="20"/>
        <w:lang w:val="fi-FI"/>
      </w:rPr>
      <w:tab/>
      <w:t>Laboratoriotyöt, syksy 200</w:t>
    </w:r>
    <w:r w:rsidR="007D4C36">
      <w:rPr>
        <w:rFonts w:ascii="Arial" w:hAnsi="Arial" w:cs="Arial"/>
        <w:sz w:val="20"/>
        <w:lang w:val="fi-FI"/>
      </w:rPr>
      <w:t>7</w:t>
    </w:r>
  </w:p>
  <w:p w:rsidR="00C95F6A" w:rsidRPr="00C95F6A" w:rsidRDefault="00C95F6A" w:rsidP="00C95F6A">
    <w:pPr>
      <w:pStyle w:val="Header"/>
      <w:tabs>
        <w:tab w:val="clear" w:pos="9637"/>
        <w:tab w:val="right" w:pos="9639"/>
      </w:tabs>
      <w:rPr>
        <w:rFonts w:ascii="Arial" w:hAnsi="Arial" w:cs="Arial"/>
        <w:sz w:val="20"/>
        <w:lang w:val="fi-FI"/>
      </w:rPr>
    </w:pPr>
  </w:p>
  <w:p w:rsidR="00C95F6A" w:rsidRPr="00C95F6A" w:rsidRDefault="00C95F6A" w:rsidP="00C95F6A">
    <w:pPr>
      <w:pStyle w:val="Header"/>
      <w:tabs>
        <w:tab w:val="clear" w:pos="9637"/>
        <w:tab w:val="right" w:pos="9639"/>
      </w:tabs>
      <w:rPr>
        <w:rFonts w:ascii="Arial" w:hAnsi="Arial" w:cs="Arial"/>
        <w:sz w:val="20"/>
      </w:rPr>
    </w:pPr>
    <w:r w:rsidRPr="00C95F6A">
      <w:rPr>
        <w:rFonts w:ascii="Arial" w:hAnsi="Arial" w:cs="Arial"/>
        <w:sz w:val="20"/>
        <w:lang w:val="fi-FI"/>
      </w:rPr>
      <w:tab/>
    </w:r>
    <w:r w:rsidRPr="00C95F6A">
      <w:rPr>
        <w:rFonts w:ascii="Arial" w:hAnsi="Arial" w:cs="Arial"/>
        <w:sz w:val="20"/>
        <w:lang w:val="fi-FI"/>
      </w:rPr>
      <w:tab/>
    </w:r>
    <w:r w:rsidRPr="00C95F6A">
      <w:rPr>
        <w:rFonts w:ascii="Arial" w:hAnsi="Arial" w:cs="Arial"/>
        <w:sz w:val="20"/>
      </w:rPr>
      <w:t>Työ</w:t>
    </w:r>
    <w:r w:rsidR="002E1B3C">
      <w:rPr>
        <w:rFonts w:ascii="Arial" w:hAnsi="Arial" w:cs="Arial"/>
        <w:sz w:val="20"/>
      </w:rPr>
      <w:t xml:space="preserve"> 2</w:t>
    </w:r>
    <w:r w:rsidRPr="00C95F6A">
      <w:rPr>
        <w:rFonts w:ascii="Arial" w:hAnsi="Arial" w:cs="Arial"/>
        <w:sz w:val="20"/>
      </w:rPr>
      <w:t>, esiselostustehtävät</w:t>
    </w:r>
  </w:p>
  <w:p w:rsidR="00C95F6A" w:rsidRDefault="00C95F6A" w:rsidP="00C95F6A">
    <w:pPr>
      <w:pStyle w:val="Header"/>
    </w:pPr>
  </w:p>
  <w:p w:rsidR="00C95F6A" w:rsidRDefault="00C95F6A" w:rsidP="00C95F6A">
    <w:pPr>
      <w:pStyle w:val="Header"/>
    </w:pPr>
  </w:p>
  <w:p w:rsidR="00C95F6A" w:rsidRPr="00C95F6A" w:rsidRDefault="00C95F6A" w:rsidP="00C95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6C96C40"/>
    <w:multiLevelType w:val="singleLevel"/>
    <w:tmpl w:val="50DC8F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252EAF"/>
    <w:multiLevelType w:val="singleLevel"/>
    <w:tmpl w:val="A98CDFA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8C499E"/>
    <w:multiLevelType w:val="singleLevel"/>
    <w:tmpl w:val="8D00B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A55947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3991378"/>
    <w:multiLevelType w:val="singleLevel"/>
    <w:tmpl w:val="B81A3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10A558E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933BE7"/>
    <w:multiLevelType w:val="singleLevel"/>
    <w:tmpl w:val="B81A3D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47D64"/>
    <w:rsid w:val="000017A3"/>
    <w:rsid w:val="000F3472"/>
    <w:rsid w:val="00152B64"/>
    <w:rsid w:val="001F65D9"/>
    <w:rsid w:val="002413EC"/>
    <w:rsid w:val="002B61ED"/>
    <w:rsid w:val="002E1B3C"/>
    <w:rsid w:val="00363AFA"/>
    <w:rsid w:val="00413D03"/>
    <w:rsid w:val="0041635C"/>
    <w:rsid w:val="004407CC"/>
    <w:rsid w:val="00495A64"/>
    <w:rsid w:val="004C4D4E"/>
    <w:rsid w:val="004E5485"/>
    <w:rsid w:val="004E7123"/>
    <w:rsid w:val="004F457B"/>
    <w:rsid w:val="005F15BA"/>
    <w:rsid w:val="00603DE6"/>
    <w:rsid w:val="00642C90"/>
    <w:rsid w:val="006F1D23"/>
    <w:rsid w:val="00750BE4"/>
    <w:rsid w:val="007D4C36"/>
    <w:rsid w:val="007F7197"/>
    <w:rsid w:val="008621BD"/>
    <w:rsid w:val="00897A42"/>
    <w:rsid w:val="008B6572"/>
    <w:rsid w:val="008C29AE"/>
    <w:rsid w:val="0090424D"/>
    <w:rsid w:val="00994733"/>
    <w:rsid w:val="009B31D5"/>
    <w:rsid w:val="00A53835"/>
    <w:rsid w:val="00AB2BB0"/>
    <w:rsid w:val="00B04DF4"/>
    <w:rsid w:val="00B16E19"/>
    <w:rsid w:val="00C47D64"/>
    <w:rsid w:val="00C844DE"/>
    <w:rsid w:val="00C95F6A"/>
    <w:rsid w:val="00D04922"/>
    <w:rsid w:val="00D2166B"/>
    <w:rsid w:val="00E03E6B"/>
    <w:rsid w:val="00F1086E"/>
    <w:rsid w:val="00F32DAF"/>
    <w:rsid w:val="00FA458A"/>
    <w:rsid w:val="00FE5A7D"/>
    <w:rsid w:val="00FF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left">
    <w:name w:val="Header left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WW-Headerleft">
    <w:name w:val="WW-Header left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llustration">
    <w:name w:val="Illustration"/>
    <w:basedOn w:val="Caption1"/>
  </w:style>
  <w:style w:type="paragraph" w:customStyle="1" w:styleId="WW-Illustration">
    <w:name w:val="WW-Illustration"/>
    <w:basedOn w:val="WW-Caption"/>
  </w:style>
  <w:style w:type="paragraph" w:customStyle="1" w:styleId="Table">
    <w:name w:val="Table"/>
    <w:basedOn w:val="Caption1"/>
  </w:style>
  <w:style w:type="paragraph" w:customStyle="1" w:styleId="WW-Table">
    <w:name w:val="WW-Table"/>
    <w:basedOn w:val="WW-Caption"/>
  </w:style>
  <w:style w:type="paragraph" w:customStyle="1" w:styleId="Drawing">
    <w:name w:val="Drawing"/>
    <w:basedOn w:val="Caption1"/>
  </w:style>
  <w:style w:type="paragraph" w:customStyle="1" w:styleId="WW-Drawing">
    <w:name w:val="WW-Drawing"/>
    <w:basedOn w:val="WW-Caption"/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Framecontents">
    <w:name w:val="Frame contents"/>
    <w:basedOn w:val="BodyText"/>
  </w:style>
  <w:style w:type="paragraph" w:customStyle="1" w:styleId="WW-Framecontents">
    <w:name w:val="WW-Frame contents"/>
    <w:basedOn w:val="BodyText"/>
  </w:style>
  <w:style w:type="paragraph" w:styleId="Footer">
    <w:name w:val="footer"/>
    <w:basedOn w:val="Normal"/>
    <w:rsid w:val="00C95F6A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C95F6A"/>
  </w:style>
  <w:style w:type="table" w:styleId="TableGrid">
    <w:name w:val="Table Grid"/>
    <w:basedOn w:val="TableNormal"/>
    <w:rsid w:val="00603DE6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477</Words>
  <Characters>3868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Signaalit ja järjestelmät, esi/jälkiselostus, ryhmä N, työ X</vt:lpstr>
    </vt:vector>
  </TitlesOfParts>
  <Company>Tkk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Signaalit ja järjestelmät, esi/jälkiselostus, ryhmä N, työ X</dc:title>
  <dc:subject/>
  <dc:creator>Sahko</dc:creator>
  <cp:keywords/>
  <dc:description/>
  <cp:lastModifiedBy>Olli Rahikka</cp:lastModifiedBy>
  <cp:revision>3</cp:revision>
  <cp:lastPrinted>2007-11-12T08:10:00Z</cp:lastPrinted>
  <dcterms:created xsi:type="dcterms:W3CDTF">2007-11-25T14:07:00Z</dcterms:created>
  <dcterms:modified xsi:type="dcterms:W3CDTF">2007-11-25T14:09:00Z</dcterms:modified>
</cp:coreProperties>
</file>